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B5170" w14:textId="77777777" w:rsidR="00AF67F0" w:rsidRPr="00AF67F0" w:rsidRDefault="00AF67F0" w:rsidP="00AF67F0">
      <w:pPr>
        <w:jc w:val="center"/>
        <w:rPr>
          <w:b/>
          <w:bCs/>
        </w:rPr>
      </w:pPr>
      <w:r w:rsidRPr="00AF67F0">
        <w:rPr>
          <w:b/>
          <w:bCs/>
        </w:rPr>
        <w:t>Nový zákaz používání pyrotechniky</w:t>
      </w:r>
    </w:p>
    <w:p w14:paraId="5AC02FAB" w14:textId="78CB2BAC" w:rsidR="00AF67F0" w:rsidRPr="00AF67F0" w:rsidRDefault="00AF67F0" w:rsidP="00AF67F0"/>
    <w:p w14:paraId="19F1A83D" w14:textId="77777777" w:rsidR="00AF67F0" w:rsidRPr="00AF67F0" w:rsidRDefault="00AF67F0" w:rsidP="00AF67F0">
      <w:r w:rsidRPr="00AF67F0">
        <w:t>Obec informuje občany o novém zákazu používání pyrotechniky v okruhu 250 metrů od určitých míst a staveb - např. zdravotnická zařízení, útulky, objektů s chovnými zvířaty ad.</w:t>
      </w:r>
    </w:p>
    <w:p w14:paraId="66CFDBF6" w14:textId="77777777" w:rsidR="00AF67F0" w:rsidRPr="00AF67F0" w:rsidRDefault="00AF67F0" w:rsidP="00AF67F0">
      <w:r w:rsidRPr="00AF67F0">
        <w:t>Obec informuje občany o novém zákazu používání pyrotechniky v okruhu 250 metrů od určitých míst a staveb - např. zdravotnická zařízení, útulky, objektů s chovnými zvířaty ad., Zákaz vnikl novelizací zákona 206/2015 Sb. o pyrotechnice a začne platit od 1. prosince 2025. Zákaz se vztahuje na většinu pyrotechnických výrobků! Mapa zón, kde je tento zákaz uplatňován, je k dispozici na </w:t>
      </w:r>
      <w:hyperlink r:id="rId5" w:history="1">
        <w:r w:rsidRPr="00AF67F0">
          <w:rPr>
            <w:rStyle w:val="Hypertextovodkaz"/>
          </w:rPr>
          <w:t>mapovém portálu</w:t>
        </w:r>
      </w:hyperlink>
      <w:r w:rsidRPr="00AF67F0">
        <w:t> Ministerstva životního prostředí, nebo na přiloženém obrázku. Nedodržení zákazu může být považováno za přestupek s uložením pokuty do výše 500 000 Kč.</w:t>
      </w:r>
    </w:p>
    <w:p w14:paraId="4F366839" w14:textId="77777777" w:rsidR="00AF67F0" w:rsidRPr="00AF67F0" w:rsidRDefault="00AF67F0" w:rsidP="00AF67F0">
      <w:r w:rsidRPr="00AF67F0">
        <w:t>Novela zákona o pyrotechnických výrobcích a zacházení s nimi uvádí následující zóny zákazu:</w:t>
      </w:r>
    </w:p>
    <w:p w14:paraId="75493635" w14:textId="77777777" w:rsidR="00AF67F0" w:rsidRPr="00AF67F0" w:rsidRDefault="00AF67F0" w:rsidP="00AF67F0">
      <w:r w:rsidRPr="00AF67F0">
        <w:t>§ 35b zákona 206/2015 Sb. - </w:t>
      </w:r>
      <w:r w:rsidRPr="00AF67F0">
        <w:rPr>
          <w:b/>
          <w:bCs/>
        </w:rPr>
        <w:t>Zákaz zacházení s pyrotechnickými výrobky</w:t>
      </w:r>
    </w:p>
    <w:p w14:paraId="14B197DA" w14:textId="77777777" w:rsidR="00AF67F0" w:rsidRPr="00AF67F0" w:rsidRDefault="00AF67F0" w:rsidP="00AF67F0">
      <w:r w:rsidRPr="00AF67F0">
        <w:t>Zacházet s pyrotechnickými výrobky s výjimkou kategorie F1, pokud jde o jejich odpalování, a dále jejich užívání k provádění ohňostrojných prací nebo ohňostrojů, je zakázáno ve vzdálenosti do 250 m nebo, stanoví-li návod k použití větší bezpečnou vzdálenost, do této vzdálenosti od</w:t>
      </w:r>
      <w:r w:rsidRPr="00AF67F0">
        <w:br/>
        <w:t>a) stavby zařízení poskytujícího zdravotní lůžkovou péči, domova pro seniory, domova pro osoby se zdravotním postižením, domova se zvláštním režimem, denního stacionáře, týdenního stacionáře nebo centra denních služeb,</w:t>
      </w:r>
      <w:r w:rsidRPr="00AF67F0">
        <w:br/>
        <w:t>b) pozemku, na němž je provozován útulek, záchranná stanice, záchranné centrum nebo zoologická zahrada, nebo</w:t>
      </w:r>
      <w:r w:rsidRPr="00AF67F0">
        <w:br/>
        <w:t>c) objektu evidovaného v evidenci hospodářství podle objektů určených k chovu evidovaných zvířat vedené podle zákona o zemědělství.</w:t>
      </w:r>
    </w:p>
    <w:p w14:paraId="3C43C45D" w14:textId="2651F256" w:rsidR="00AF67F0" w:rsidRPr="00AF67F0" w:rsidRDefault="00AF67F0" w:rsidP="00AF67F0">
      <w:r w:rsidRPr="00AF67F0">
        <w:t> </w:t>
      </w:r>
      <w:r>
        <w:br/>
      </w:r>
      <w:r w:rsidRPr="00AF67F0">
        <w:t>Druhy pyrotechnických výrobků:</w:t>
      </w:r>
    </w:p>
    <w:p w14:paraId="0ED0F1A4" w14:textId="77777777" w:rsidR="00AF67F0" w:rsidRPr="00AF67F0" w:rsidRDefault="00AF67F0" w:rsidP="00AF67F0">
      <w:r w:rsidRPr="00AF67F0">
        <w:t>F1 (velmi malé nebezpečí)</w:t>
      </w:r>
    </w:p>
    <w:p w14:paraId="00D2C97E" w14:textId="77777777" w:rsidR="00AF67F0" w:rsidRPr="00AF67F0" w:rsidRDefault="00AF67F0" w:rsidP="00AF67F0">
      <w:pPr>
        <w:numPr>
          <w:ilvl w:val="0"/>
          <w:numId w:val="1"/>
        </w:numPr>
      </w:pPr>
      <w:r w:rsidRPr="00AF67F0">
        <w:t>Produkty: Drobnosti jako prskavky, bouchací kuličky, pistolové kapsle a malé fontánky.</w:t>
      </w:r>
    </w:p>
    <w:p w14:paraId="3188A0FE" w14:textId="77777777" w:rsidR="00AF67F0" w:rsidRPr="00AF67F0" w:rsidRDefault="00AF67F0" w:rsidP="00AF67F0">
      <w:pPr>
        <w:numPr>
          <w:ilvl w:val="0"/>
          <w:numId w:val="1"/>
        </w:numPr>
      </w:pPr>
      <w:r w:rsidRPr="00AF67F0">
        <w:t>Věk: Od 15 let.</w:t>
      </w:r>
    </w:p>
    <w:p w14:paraId="61950F48" w14:textId="77777777" w:rsidR="00AF67F0" w:rsidRPr="00AF67F0" w:rsidRDefault="00AF67F0" w:rsidP="00AF67F0">
      <w:r w:rsidRPr="00AF67F0">
        <w:t>F2 (malé nebezpečí)</w:t>
      </w:r>
    </w:p>
    <w:p w14:paraId="2E782EC9" w14:textId="77777777" w:rsidR="00AF67F0" w:rsidRPr="00AF67F0" w:rsidRDefault="00AF67F0" w:rsidP="00AF67F0">
      <w:pPr>
        <w:numPr>
          <w:ilvl w:val="0"/>
          <w:numId w:val="2"/>
        </w:numPr>
      </w:pPr>
      <w:r w:rsidRPr="00AF67F0">
        <w:t>Produkty: Běžné petardy, fontány, rakety, římské svíce a kompaktní baterie.</w:t>
      </w:r>
    </w:p>
    <w:p w14:paraId="53A7AD49" w14:textId="77777777" w:rsidR="00AF67F0" w:rsidRPr="00AF67F0" w:rsidRDefault="00AF67F0" w:rsidP="00AF67F0">
      <w:pPr>
        <w:numPr>
          <w:ilvl w:val="0"/>
          <w:numId w:val="2"/>
        </w:numPr>
      </w:pPr>
      <w:r w:rsidRPr="00AF67F0">
        <w:t>Věk: Od 18 let.</w:t>
      </w:r>
    </w:p>
    <w:p w14:paraId="62AFA24F" w14:textId="77777777" w:rsidR="00AF67F0" w:rsidRPr="00AF67F0" w:rsidRDefault="00AF67F0" w:rsidP="00AF67F0">
      <w:r w:rsidRPr="00AF67F0">
        <w:lastRenderedPageBreak/>
        <w:t>F3 (středně velké nebezpečí)</w:t>
      </w:r>
    </w:p>
    <w:p w14:paraId="06F293E8" w14:textId="77777777" w:rsidR="00AF67F0" w:rsidRPr="00AF67F0" w:rsidRDefault="00AF67F0" w:rsidP="00AF67F0">
      <w:pPr>
        <w:numPr>
          <w:ilvl w:val="0"/>
          <w:numId w:val="3"/>
        </w:numPr>
      </w:pPr>
      <w:r w:rsidRPr="00AF67F0">
        <w:t>Produkty: Větší fontány, silnější petardy, velké rakety a větší kompaktní baterie.</w:t>
      </w:r>
    </w:p>
    <w:p w14:paraId="2320F1A4" w14:textId="77777777" w:rsidR="00AF67F0" w:rsidRPr="00AF67F0" w:rsidRDefault="00AF67F0" w:rsidP="00AF67F0">
      <w:pPr>
        <w:numPr>
          <w:ilvl w:val="0"/>
          <w:numId w:val="3"/>
        </w:numPr>
      </w:pPr>
      <w:r w:rsidRPr="00AF67F0">
        <w:t>Věk: Od 21 let.</w:t>
      </w:r>
    </w:p>
    <w:p w14:paraId="41E2E98F" w14:textId="77777777" w:rsidR="00AF67F0" w:rsidRPr="00AF67F0" w:rsidRDefault="00AF67F0" w:rsidP="00AF67F0">
      <w:r w:rsidRPr="00AF67F0">
        <w:t>F4 (velké nebezpečí)</w:t>
      </w:r>
    </w:p>
    <w:p w14:paraId="3926E9A4" w14:textId="77777777" w:rsidR="00AF67F0" w:rsidRPr="00AF67F0" w:rsidRDefault="00AF67F0" w:rsidP="00AF67F0">
      <w:pPr>
        <w:numPr>
          <w:ilvl w:val="0"/>
          <w:numId w:val="4"/>
        </w:numPr>
      </w:pPr>
      <w:r w:rsidRPr="00AF67F0">
        <w:t>Produkty: Profesionální ohňostroje a jiné pyrotechnické výrobky určené pro odpalování velkých ohňostrojů.</w:t>
      </w:r>
    </w:p>
    <w:p w14:paraId="24DE187D" w14:textId="77777777" w:rsidR="00AF67F0" w:rsidRPr="00AF67F0" w:rsidRDefault="00AF67F0" w:rsidP="00AF67F0">
      <w:pPr>
        <w:numPr>
          <w:ilvl w:val="0"/>
          <w:numId w:val="4"/>
        </w:numPr>
      </w:pPr>
      <w:r w:rsidRPr="00AF67F0">
        <w:t>Věk: Pouze pro osoby s osvědčením o odborné způsobilosti (licencí). </w:t>
      </w:r>
    </w:p>
    <w:p w14:paraId="37033E50" w14:textId="77777777" w:rsidR="00DC097B" w:rsidRDefault="00DC097B"/>
    <w:sectPr w:rsidR="00DC0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5596"/>
    <w:multiLevelType w:val="multilevel"/>
    <w:tmpl w:val="2428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42181E"/>
    <w:multiLevelType w:val="multilevel"/>
    <w:tmpl w:val="DDC0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9A5431"/>
    <w:multiLevelType w:val="multilevel"/>
    <w:tmpl w:val="2190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566E4B"/>
    <w:multiLevelType w:val="multilevel"/>
    <w:tmpl w:val="2A04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7788304">
    <w:abstractNumId w:val="0"/>
  </w:num>
  <w:num w:numId="2" w16cid:durableId="727343032">
    <w:abstractNumId w:val="1"/>
  </w:num>
  <w:num w:numId="3" w16cid:durableId="738405381">
    <w:abstractNumId w:val="3"/>
  </w:num>
  <w:num w:numId="4" w16cid:durableId="717633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F0"/>
    <w:rsid w:val="0048589F"/>
    <w:rsid w:val="00903B8C"/>
    <w:rsid w:val="00AF67F0"/>
    <w:rsid w:val="00C82A25"/>
    <w:rsid w:val="00D124B2"/>
    <w:rsid w:val="00DC097B"/>
    <w:rsid w:val="00EC604C"/>
    <w:rsid w:val="00FE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40C3A"/>
  <w15:chartTrackingRefBased/>
  <w15:docId w15:val="{1F236253-55D1-4BBD-BFA9-13878060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6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6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6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6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6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6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6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6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6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6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67F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67F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67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67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7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7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6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6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6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6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6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67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67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67F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6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67F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67F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F67F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6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grigis.gov.cz/portal/apps/instant/basic/index.html?appid=ded81b51ac6e4ea1b071ef28122f547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Šikola</dc:creator>
  <cp:keywords/>
  <dc:description/>
  <cp:lastModifiedBy>Podatelna</cp:lastModifiedBy>
  <cp:revision>2</cp:revision>
  <dcterms:created xsi:type="dcterms:W3CDTF">2025-11-25T09:08:00Z</dcterms:created>
  <dcterms:modified xsi:type="dcterms:W3CDTF">2025-11-25T09:08:00Z</dcterms:modified>
</cp:coreProperties>
</file>