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FCB4" w14:textId="5886BC4B" w:rsidR="00CA0623" w:rsidRPr="00194047" w:rsidRDefault="00194047" w:rsidP="0019404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94047">
        <w:rPr>
          <w:rFonts w:ascii="Arial" w:hAnsi="Arial" w:cs="Arial"/>
          <w:b/>
          <w:bCs/>
          <w:sz w:val="32"/>
          <w:szCs w:val="32"/>
          <w:u w:val="single"/>
        </w:rPr>
        <w:t>Závazná přihláška a smlouva na provoz a užívání závlahového systému</w:t>
      </w:r>
      <w:r w:rsidR="00AB1142">
        <w:rPr>
          <w:rFonts w:ascii="Arial" w:hAnsi="Arial" w:cs="Arial"/>
          <w:b/>
          <w:bCs/>
          <w:sz w:val="32"/>
          <w:szCs w:val="32"/>
          <w:u w:val="single"/>
        </w:rPr>
        <w:t xml:space="preserve"> na rok 2025</w:t>
      </w:r>
    </w:p>
    <w:p w14:paraId="7E0FBF45" w14:textId="379A0CE1" w:rsidR="00194047" w:rsidRDefault="00194047" w:rsidP="001940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dokument bude sloužit jako smluvní podklad pro fakturaci za službu</w:t>
      </w:r>
    </w:p>
    <w:p w14:paraId="3A9CC15D" w14:textId="77777777" w:rsidR="00194047" w:rsidRPr="00BA56DF" w:rsidRDefault="00194047" w:rsidP="00194047">
      <w:pPr>
        <w:rPr>
          <w:rFonts w:ascii="Arial" w:hAnsi="Arial" w:cs="Arial"/>
          <w:sz w:val="10"/>
          <w:szCs w:val="10"/>
        </w:rPr>
      </w:pPr>
    </w:p>
    <w:p w14:paraId="28D3E180" w14:textId="7A48E142" w:rsidR="00194047" w:rsidRDefault="00194047" w:rsidP="00194047">
      <w:pPr>
        <w:rPr>
          <w:rFonts w:ascii="Arial" w:hAnsi="Arial" w:cs="Arial"/>
          <w:sz w:val="24"/>
          <w:szCs w:val="24"/>
        </w:rPr>
      </w:pPr>
      <w:proofErr w:type="gramStart"/>
      <w:r w:rsidRPr="00194047">
        <w:rPr>
          <w:rFonts w:ascii="Arial" w:hAnsi="Arial" w:cs="Arial"/>
          <w:b/>
          <w:bCs/>
          <w:sz w:val="24"/>
          <w:szCs w:val="24"/>
          <w:u w:val="single"/>
        </w:rPr>
        <w:t xml:space="preserve">POSKYTOVATEL </w:t>
      </w:r>
      <w:r w:rsidRPr="001940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provozovatel závlahového systému):</w:t>
      </w:r>
    </w:p>
    <w:p w14:paraId="7865F5B1" w14:textId="77777777" w:rsidR="00194047" w:rsidRPr="00BA56DF" w:rsidRDefault="00194047" w:rsidP="00BA56DF">
      <w:pPr>
        <w:pStyle w:val="Bezmezer"/>
        <w:rPr>
          <w:rFonts w:ascii="Arial" w:hAnsi="Arial" w:cs="Arial"/>
          <w:sz w:val="24"/>
          <w:szCs w:val="24"/>
        </w:rPr>
      </w:pPr>
      <w:r w:rsidRPr="00BA56DF">
        <w:rPr>
          <w:rFonts w:ascii="Arial" w:hAnsi="Arial" w:cs="Arial"/>
          <w:sz w:val="24"/>
          <w:szCs w:val="24"/>
        </w:rPr>
        <w:t>Obec Nový Šaldorf – Sedlešovice</w:t>
      </w:r>
    </w:p>
    <w:p w14:paraId="7A8F796A" w14:textId="77777777" w:rsidR="00194047" w:rsidRPr="00BA56DF" w:rsidRDefault="00194047" w:rsidP="00BA56DF">
      <w:pPr>
        <w:pStyle w:val="Bezmezer"/>
        <w:rPr>
          <w:rFonts w:ascii="Arial" w:hAnsi="Arial" w:cs="Arial"/>
          <w:bCs/>
          <w:sz w:val="24"/>
          <w:szCs w:val="24"/>
        </w:rPr>
      </w:pPr>
      <w:r w:rsidRPr="00BA56DF">
        <w:rPr>
          <w:rFonts w:ascii="Arial" w:hAnsi="Arial" w:cs="Arial"/>
          <w:bCs/>
          <w:sz w:val="24"/>
          <w:szCs w:val="24"/>
        </w:rPr>
        <w:t>se sídlem Hlavní 169, 671 81 Nový Šaldorf-Sedlešovice</w:t>
      </w:r>
    </w:p>
    <w:p w14:paraId="6D31C9EC" w14:textId="77777777" w:rsidR="00194047" w:rsidRPr="00BA56DF" w:rsidRDefault="00194047" w:rsidP="00BA56DF">
      <w:pPr>
        <w:pStyle w:val="Bezmezer"/>
        <w:rPr>
          <w:rFonts w:ascii="Arial" w:hAnsi="Arial" w:cs="Arial"/>
          <w:bCs/>
          <w:sz w:val="24"/>
          <w:szCs w:val="24"/>
        </w:rPr>
      </w:pPr>
      <w:r w:rsidRPr="00BA56DF">
        <w:rPr>
          <w:rFonts w:ascii="Arial" w:hAnsi="Arial" w:cs="Arial"/>
          <w:bCs/>
          <w:sz w:val="24"/>
          <w:szCs w:val="24"/>
        </w:rPr>
        <w:t>IČO: 44026927</w:t>
      </w:r>
    </w:p>
    <w:p w14:paraId="2A1C4AA9" w14:textId="77777777" w:rsidR="00194047" w:rsidRPr="00BA56DF" w:rsidRDefault="00194047" w:rsidP="00BA56DF">
      <w:pPr>
        <w:pStyle w:val="Bezmezer"/>
        <w:rPr>
          <w:rFonts w:ascii="Arial" w:hAnsi="Arial" w:cs="Arial"/>
          <w:bCs/>
          <w:sz w:val="24"/>
          <w:szCs w:val="24"/>
        </w:rPr>
      </w:pPr>
      <w:r w:rsidRPr="00BA56DF">
        <w:rPr>
          <w:rFonts w:ascii="Arial" w:hAnsi="Arial" w:cs="Arial"/>
          <w:bCs/>
          <w:sz w:val="24"/>
          <w:szCs w:val="24"/>
        </w:rPr>
        <w:t>DIČ: CZ44026927</w:t>
      </w:r>
    </w:p>
    <w:p w14:paraId="1A690CD7" w14:textId="77777777" w:rsidR="00194047" w:rsidRPr="00BA56DF" w:rsidRDefault="00194047" w:rsidP="00BA56DF">
      <w:pPr>
        <w:pStyle w:val="Bezmezer"/>
        <w:rPr>
          <w:rFonts w:ascii="Arial" w:hAnsi="Arial" w:cs="Arial"/>
          <w:bCs/>
          <w:sz w:val="24"/>
          <w:szCs w:val="24"/>
        </w:rPr>
      </w:pPr>
      <w:r w:rsidRPr="00BA56DF">
        <w:rPr>
          <w:rFonts w:ascii="Arial" w:hAnsi="Arial" w:cs="Arial"/>
          <w:bCs/>
          <w:sz w:val="24"/>
          <w:szCs w:val="24"/>
        </w:rPr>
        <w:t>zastoupená Daliborem Dočekalem, starostou obce</w:t>
      </w:r>
    </w:p>
    <w:p w14:paraId="4605A5FF" w14:textId="77777777" w:rsidR="00194047" w:rsidRDefault="00194047" w:rsidP="00194047">
      <w:pPr>
        <w:rPr>
          <w:rFonts w:ascii="Arial" w:hAnsi="Arial" w:cs="Arial"/>
          <w:bCs/>
          <w:sz w:val="24"/>
          <w:szCs w:val="24"/>
        </w:rPr>
      </w:pPr>
    </w:p>
    <w:p w14:paraId="501AC4B3" w14:textId="308C525B" w:rsidR="00194047" w:rsidRPr="00194047" w:rsidRDefault="00194047" w:rsidP="00194047">
      <w:pPr>
        <w:rPr>
          <w:rFonts w:ascii="Arial" w:hAnsi="Arial" w:cs="Arial"/>
          <w:bCs/>
          <w:sz w:val="24"/>
          <w:szCs w:val="24"/>
          <w:lang w:bidi="cs-CZ"/>
        </w:rPr>
      </w:pPr>
      <w:r w:rsidRPr="00194047">
        <w:rPr>
          <w:rFonts w:ascii="Arial" w:hAnsi="Arial" w:cs="Arial"/>
          <w:b/>
          <w:sz w:val="24"/>
          <w:szCs w:val="24"/>
          <w:u w:val="single"/>
        </w:rPr>
        <w:t>ŽADATEL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047">
        <w:rPr>
          <w:rFonts w:ascii="Arial" w:hAnsi="Arial" w:cs="Arial"/>
          <w:bCs/>
          <w:sz w:val="24"/>
          <w:szCs w:val="24"/>
        </w:rPr>
        <w:t xml:space="preserve">(uživatel závlahového systému): </w:t>
      </w:r>
    </w:p>
    <w:p w14:paraId="31F40AA3" w14:textId="15144554" w:rsidR="00194047" w:rsidRPr="00AB1142" w:rsidRDefault="00194047" w:rsidP="00AB1142">
      <w:pPr>
        <w:rPr>
          <w:sz w:val="32"/>
          <w:szCs w:val="32"/>
        </w:rPr>
      </w:pPr>
      <w:r w:rsidRPr="00AB1142">
        <w:rPr>
          <w:sz w:val="32"/>
          <w:szCs w:val="32"/>
        </w:rPr>
        <w:t xml:space="preserve">Jméno a příjmení: </w:t>
      </w:r>
      <w:r w:rsidR="007E04BA">
        <w:rPr>
          <w:sz w:val="32"/>
          <w:szCs w:val="32"/>
        </w:rPr>
        <w:t>……………………………………………………………………………</w:t>
      </w:r>
    </w:p>
    <w:p w14:paraId="4D1DFCC4" w14:textId="66E9CE7F" w:rsidR="00194047" w:rsidRPr="00AB1142" w:rsidRDefault="00194047" w:rsidP="00AB1142">
      <w:pPr>
        <w:rPr>
          <w:sz w:val="32"/>
          <w:szCs w:val="32"/>
        </w:rPr>
      </w:pPr>
      <w:r w:rsidRPr="00AB1142">
        <w:rPr>
          <w:sz w:val="32"/>
          <w:szCs w:val="32"/>
        </w:rPr>
        <w:t>Datum narození</w:t>
      </w:r>
      <w:r w:rsidR="007E04BA">
        <w:rPr>
          <w:sz w:val="32"/>
          <w:szCs w:val="32"/>
        </w:rPr>
        <w:t>: ……………………………………</w:t>
      </w:r>
      <w:proofErr w:type="gramStart"/>
      <w:r w:rsidR="007E04BA">
        <w:rPr>
          <w:sz w:val="32"/>
          <w:szCs w:val="32"/>
        </w:rPr>
        <w:t>…….</w:t>
      </w:r>
      <w:proofErr w:type="gramEnd"/>
      <w:r w:rsidR="007E04BA">
        <w:rPr>
          <w:sz w:val="32"/>
          <w:szCs w:val="32"/>
        </w:rPr>
        <w:t>.</w:t>
      </w:r>
    </w:p>
    <w:p w14:paraId="77C8CCA1" w14:textId="3E1918EE" w:rsidR="00194047" w:rsidRPr="00AB1142" w:rsidRDefault="00194047" w:rsidP="00AB1142">
      <w:pPr>
        <w:rPr>
          <w:sz w:val="32"/>
          <w:szCs w:val="32"/>
        </w:rPr>
      </w:pPr>
      <w:r w:rsidRPr="00AB1142">
        <w:rPr>
          <w:sz w:val="32"/>
          <w:szCs w:val="32"/>
        </w:rPr>
        <w:t>Místo trvalého bydliště</w:t>
      </w:r>
      <w:r w:rsidR="007E04BA">
        <w:rPr>
          <w:sz w:val="32"/>
          <w:szCs w:val="32"/>
        </w:rPr>
        <w:t>: ……………………………………………………………</w:t>
      </w:r>
      <w:proofErr w:type="gramStart"/>
      <w:r w:rsidR="007E04BA">
        <w:rPr>
          <w:sz w:val="32"/>
          <w:szCs w:val="32"/>
        </w:rPr>
        <w:t>…….</w:t>
      </w:r>
      <w:proofErr w:type="gramEnd"/>
      <w:r w:rsidR="007E04BA">
        <w:rPr>
          <w:sz w:val="32"/>
          <w:szCs w:val="32"/>
        </w:rPr>
        <w:t>.</w:t>
      </w:r>
    </w:p>
    <w:p w14:paraId="777E98B1" w14:textId="717267C2" w:rsidR="00194047" w:rsidRPr="00AB1142" w:rsidRDefault="00194047" w:rsidP="00AB1142">
      <w:pPr>
        <w:rPr>
          <w:sz w:val="32"/>
          <w:szCs w:val="32"/>
        </w:rPr>
      </w:pPr>
      <w:r w:rsidRPr="00AB1142">
        <w:rPr>
          <w:sz w:val="32"/>
          <w:szCs w:val="32"/>
        </w:rPr>
        <w:t>Email:</w:t>
      </w:r>
      <w:r w:rsidR="007E04BA">
        <w:rPr>
          <w:sz w:val="32"/>
          <w:szCs w:val="32"/>
        </w:rPr>
        <w:t xml:space="preserve"> ……………………………………………………………</w:t>
      </w:r>
    </w:p>
    <w:p w14:paraId="24AE99FD" w14:textId="7DFF3891" w:rsidR="00194047" w:rsidRPr="00AB1142" w:rsidRDefault="00194047" w:rsidP="00AB1142">
      <w:pPr>
        <w:rPr>
          <w:sz w:val="32"/>
          <w:szCs w:val="32"/>
        </w:rPr>
      </w:pPr>
      <w:r w:rsidRPr="00AB1142">
        <w:rPr>
          <w:sz w:val="32"/>
          <w:szCs w:val="32"/>
        </w:rPr>
        <w:t xml:space="preserve">Telefon: </w:t>
      </w:r>
      <w:r w:rsidR="007E04BA">
        <w:rPr>
          <w:sz w:val="32"/>
          <w:szCs w:val="32"/>
        </w:rPr>
        <w:t>…………………………………………………………</w:t>
      </w:r>
    </w:p>
    <w:p w14:paraId="4C3B3B30" w14:textId="2B798F76" w:rsidR="00194047" w:rsidRPr="00AB1142" w:rsidRDefault="00194047" w:rsidP="00AB1142">
      <w:pPr>
        <w:rPr>
          <w:sz w:val="32"/>
          <w:szCs w:val="32"/>
        </w:rPr>
      </w:pPr>
      <w:r w:rsidRPr="00AB1142">
        <w:rPr>
          <w:sz w:val="32"/>
          <w:szCs w:val="32"/>
        </w:rPr>
        <w:t xml:space="preserve">Zavlažovaný pozemek: </w:t>
      </w:r>
      <w:proofErr w:type="spellStart"/>
      <w:r w:rsidRPr="00AB1142">
        <w:rPr>
          <w:sz w:val="32"/>
          <w:szCs w:val="32"/>
        </w:rPr>
        <w:t>k.ú</w:t>
      </w:r>
      <w:proofErr w:type="spellEnd"/>
      <w:r w:rsidRPr="00AB1142">
        <w:rPr>
          <w:sz w:val="32"/>
          <w:szCs w:val="32"/>
        </w:rPr>
        <w:t xml:space="preserve">.:  </w:t>
      </w:r>
      <w:r w:rsidR="007E04BA">
        <w:rPr>
          <w:sz w:val="32"/>
          <w:szCs w:val="32"/>
        </w:rPr>
        <w:t>……………………………</w:t>
      </w:r>
      <w:r w:rsidRPr="00AB1142">
        <w:rPr>
          <w:sz w:val="32"/>
          <w:szCs w:val="32"/>
        </w:rPr>
        <w:t xml:space="preserve"> parcela č.: </w:t>
      </w:r>
      <w:r w:rsidR="007E04BA">
        <w:rPr>
          <w:sz w:val="32"/>
          <w:szCs w:val="32"/>
        </w:rPr>
        <w:t>………………</w:t>
      </w:r>
    </w:p>
    <w:p w14:paraId="24E3048D" w14:textId="4C7374D0" w:rsidR="00194047" w:rsidRPr="00AB1142" w:rsidRDefault="00194047" w:rsidP="00AB1142">
      <w:pPr>
        <w:rPr>
          <w:sz w:val="32"/>
          <w:szCs w:val="32"/>
        </w:rPr>
      </w:pPr>
      <w:r w:rsidRPr="00AB1142">
        <w:rPr>
          <w:sz w:val="32"/>
          <w:szCs w:val="32"/>
        </w:rPr>
        <w:t xml:space="preserve">Technické parametry připojení – profil (coulu): </w:t>
      </w:r>
      <w:r w:rsidR="007E04BA">
        <w:rPr>
          <w:sz w:val="32"/>
          <w:szCs w:val="32"/>
        </w:rPr>
        <w:t>………………</w:t>
      </w:r>
      <w:proofErr w:type="gramStart"/>
      <w:r w:rsidR="007E04BA">
        <w:rPr>
          <w:sz w:val="32"/>
          <w:szCs w:val="32"/>
        </w:rPr>
        <w:t>…….</w:t>
      </w:r>
      <w:proofErr w:type="gramEnd"/>
      <w:r w:rsidR="007E04BA">
        <w:rPr>
          <w:sz w:val="32"/>
          <w:szCs w:val="32"/>
        </w:rPr>
        <w:t>.</w:t>
      </w:r>
    </w:p>
    <w:p w14:paraId="1E08D1FB" w14:textId="30F37128" w:rsidR="00194047" w:rsidRPr="00BA56DF" w:rsidRDefault="00194047" w:rsidP="00194047">
      <w:pPr>
        <w:rPr>
          <w:rFonts w:ascii="Arial" w:hAnsi="Arial" w:cs="Arial"/>
          <w:bCs/>
          <w:sz w:val="24"/>
          <w:szCs w:val="24"/>
          <w:u w:val="single"/>
        </w:rPr>
      </w:pPr>
      <w:r w:rsidRPr="00BA56DF">
        <w:rPr>
          <w:rFonts w:ascii="Arial" w:hAnsi="Arial" w:cs="Arial"/>
          <w:bCs/>
          <w:sz w:val="24"/>
          <w:szCs w:val="24"/>
          <w:u w:val="single"/>
        </w:rPr>
        <w:t>Podmínky provozu a užívání:</w:t>
      </w:r>
    </w:p>
    <w:p w14:paraId="6FD7A584" w14:textId="5C51E5B9" w:rsidR="00194047" w:rsidRPr="00E86A11" w:rsidRDefault="00194047" w:rsidP="00DC7A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86A11">
        <w:rPr>
          <w:sz w:val="24"/>
          <w:szCs w:val="24"/>
        </w:rPr>
        <w:t>– připojení na závlahový systém je možné pouze do profilu 1 coul</w:t>
      </w:r>
    </w:p>
    <w:p w14:paraId="4F574B5D" w14:textId="2003B508" w:rsidR="00194047" w:rsidRPr="00E86A11" w:rsidRDefault="00AB1142" w:rsidP="00DC7A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86A11">
        <w:rPr>
          <w:sz w:val="24"/>
          <w:szCs w:val="24"/>
        </w:rPr>
        <w:t>– závlaha bude pouštěna vždy v pátek od 15 do 18 hod</w:t>
      </w:r>
    </w:p>
    <w:p w14:paraId="6BF293F5" w14:textId="36C47146" w:rsidR="00AB1142" w:rsidRPr="00E86A11" w:rsidRDefault="00AB1142" w:rsidP="00DC7A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86A11">
        <w:rPr>
          <w:sz w:val="24"/>
          <w:szCs w:val="24"/>
        </w:rPr>
        <w:t>– počet spuštění min. 10 x max. 16 x za rok</w:t>
      </w:r>
    </w:p>
    <w:p w14:paraId="128D63C6" w14:textId="2BFDEE8D" w:rsidR="00AB1142" w:rsidRPr="00E86A11" w:rsidRDefault="00E86A11" w:rsidP="00DC7A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86A11">
        <w:rPr>
          <w:sz w:val="24"/>
          <w:szCs w:val="24"/>
        </w:rPr>
        <w:t>–</w:t>
      </w:r>
      <w:r w:rsidR="00AB1142" w:rsidRPr="00E86A11">
        <w:rPr>
          <w:sz w:val="24"/>
          <w:szCs w:val="24"/>
        </w:rPr>
        <w:t xml:space="preserve"> </w:t>
      </w:r>
      <w:r w:rsidRPr="00E86A11">
        <w:rPr>
          <w:sz w:val="24"/>
          <w:szCs w:val="24"/>
        </w:rPr>
        <w:t>začátek provozu od 30.5.2025</w:t>
      </w:r>
    </w:p>
    <w:p w14:paraId="122A7941" w14:textId="3420525C" w:rsidR="00E86A11" w:rsidRPr="00E86A11" w:rsidRDefault="00E86A11" w:rsidP="00DC7A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86A11">
        <w:rPr>
          <w:sz w:val="24"/>
          <w:szCs w:val="24"/>
        </w:rPr>
        <w:t>– provozovatel si vyhrazuje právo při dešti nebo poruše na systému závlahu nepustit, a to bez finanční náhrady uživateli</w:t>
      </w:r>
    </w:p>
    <w:p w14:paraId="1650B43F" w14:textId="644B2BD3" w:rsidR="00E86A11" w:rsidRDefault="00E86A11" w:rsidP="00DC7A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DC7A10">
        <w:rPr>
          <w:sz w:val="24"/>
          <w:szCs w:val="24"/>
        </w:rPr>
        <w:t>p</w:t>
      </w:r>
      <w:r>
        <w:rPr>
          <w:sz w:val="24"/>
          <w:szCs w:val="24"/>
        </w:rPr>
        <w:t xml:space="preserve">o podpisu tohoto dokumentu bude žadateli vystavena faktura na úhradu služby na celou sezónu 2025 ve výši </w:t>
      </w:r>
      <w:proofErr w:type="gramStart"/>
      <w:r>
        <w:rPr>
          <w:sz w:val="24"/>
          <w:szCs w:val="24"/>
        </w:rPr>
        <w:t>2.420,-</w:t>
      </w:r>
      <w:proofErr w:type="gramEnd"/>
      <w:r>
        <w:rPr>
          <w:sz w:val="24"/>
          <w:szCs w:val="24"/>
        </w:rPr>
        <w:t xml:space="preserve"> Kč (cena s DPH </w:t>
      </w:r>
      <w:proofErr w:type="gramStart"/>
      <w:r>
        <w:rPr>
          <w:sz w:val="24"/>
          <w:szCs w:val="24"/>
        </w:rPr>
        <w:t>21%</w:t>
      </w:r>
      <w:proofErr w:type="gramEnd"/>
      <w:r>
        <w:rPr>
          <w:sz w:val="24"/>
          <w:szCs w:val="24"/>
        </w:rPr>
        <w:t>). Částečné plnění na kratší období není možné.</w:t>
      </w:r>
      <w:r w:rsidR="00DC7A10">
        <w:rPr>
          <w:sz w:val="24"/>
          <w:szCs w:val="24"/>
        </w:rPr>
        <w:t xml:space="preserve"> Poplatek lze uhradit i v hotovosti na pokladně obecního úřadu.</w:t>
      </w:r>
    </w:p>
    <w:p w14:paraId="6711CD35" w14:textId="48ED9D28" w:rsidR="00DC7A10" w:rsidRDefault="00DC7A10" w:rsidP="00DC7A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přidělená nálepka na sezónu 2025 bude vylepena na viditelném místě pozemku pro účel kontroly. Nálepky se budou vydávat na pokladně obecního úřadu. </w:t>
      </w:r>
    </w:p>
    <w:p w14:paraId="1347EBB5" w14:textId="4B356709" w:rsidR="00E86A11" w:rsidRDefault="00E86A11" w:rsidP="00E86A11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DC7A10">
        <w:rPr>
          <w:sz w:val="24"/>
          <w:szCs w:val="24"/>
        </w:rPr>
        <w:t> </w:t>
      </w:r>
      <w:r>
        <w:rPr>
          <w:sz w:val="24"/>
          <w:szCs w:val="24"/>
        </w:rPr>
        <w:t>N</w:t>
      </w:r>
      <w:r w:rsidR="00DC7A10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Šaldorfě</w:t>
      </w:r>
      <w:proofErr w:type="spellEnd"/>
      <w:r>
        <w:rPr>
          <w:sz w:val="24"/>
          <w:szCs w:val="24"/>
        </w:rPr>
        <w:t xml:space="preserve"> dne: </w:t>
      </w:r>
    </w:p>
    <w:p w14:paraId="07326C44" w14:textId="77777777" w:rsidR="00BA56DF" w:rsidRDefault="00BA56DF" w:rsidP="00E86A11">
      <w:pPr>
        <w:rPr>
          <w:sz w:val="24"/>
          <w:szCs w:val="24"/>
        </w:rPr>
      </w:pPr>
    </w:p>
    <w:p w14:paraId="6B360B0E" w14:textId="77777777" w:rsidR="00BA56DF" w:rsidRPr="00BA56DF" w:rsidRDefault="00BA56DF" w:rsidP="00E86A11">
      <w:pPr>
        <w:rPr>
          <w:sz w:val="10"/>
          <w:szCs w:val="10"/>
        </w:rPr>
      </w:pPr>
    </w:p>
    <w:p w14:paraId="298F6DA9" w14:textId="1D251484" w:rsidR="00BA56DF" w:rsidRDefault="00BA56DF" w:rsidP="00E86A1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                 ,     ………………………………………………………….</w:t>
      </w:r>
    </w:p>
    <w:p w14:paraId="37A13AFE" w14:textId="08E82DA6" w:rsidR="00BA56DF" w:rsidRDefault="00BA56DF" w:rsidP="00E86A11">
      <w:pPr>
        <w:rPr>
          <w:sz w:val="24"/>
          <w:szCs w:val="24"/>
        </w:rPr>
      </w:pPr>
      <w:r>
        <w:rPr>
          <w:sz w:val="24"/>
          <w:szCs w:val="24"/>
        </w:rPr>
        <w:t xml:space="preserve">          podpis žadatele (</w:t>
      </w:r>
      <w:proofErr w:type="gramStart"/>
      <w:r>
        <w:rPr>
          <w:sz w:val="24"/>
          <w:szCs w:val="24"/>
        </w:rPr>
        <w:t xml:space="preserve">uživatele)   </w:t>
      </w:r>
      <w:proofErr w:type="gramEnd"/>
      <w:r>
        <w:rPr>
          <w:sz w:val="24"/>
          <w:szCs w:val="24"/>
        </w:rPr>
        <w:t xml:space="preserve">                                      podpis poskytovatele (provozovatele)</w:t>
      </w:r>
    </w:p>
    <w:p w14:paraId="30F97A47" w14:textId="23547C99" w:rsidR="00DC7A10" w:rsidRDefault="00DC7A10" w:rsidP="00DC7A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PS: bezesmluvní užívání závlahového systému bude hlášeno na Policii ČR jako </w:t>
      </w:r>
      <w:proofErr w:type="gramStart"/>
      <w:r>
        <w:rPr>
          <w:sz w:val="24"/>
          <w:szCs w:val="24"/>
        </w:rPr>
        <w:t>krádež !!!</w:t>
      </w:r>
      <w:proofErr w:type="gramEnd"/>
    </w:p>
    <w:sectPr w:rsidR="00DC7A10" w:rsidSect="00DC7A1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45DBF"/>
    <w:multiLevelType w:val="hybridMultilevel"/>
    <w:tmpl w:val="522AA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27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47"/>
    <w:rsid w:val="00194047"/>
    <w:rsid w:val="00604606"/>
    <w:rsid w:val="006058BC"/>
    <w:rsid w:val="006B08DB"/>
    <w:rsid w:val="007E04BA"/>
    <w:rsid w:val="00AB1142"/>
    <w:rsid w:val="00B24C5E"/>
    <w:rsid w:val="00BA56DF"/>
    <w:rsid w:val="00CA0623"/>
    <w:rsid w:val="00DC7A10"/>
    <w:rsid w:val="00E86A11"/>
    <w:rsid w:val="00F52337"/>
    <w:rsid w:val="00FA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388B"/>
  <w15:chartTrackingRefBased/>
  <w15:docId w15:val="{7BD6E8FF-0015-4BE4-8373-01C41868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4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4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4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4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4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4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4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4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4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4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4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4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404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404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40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40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40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40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4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4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4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4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40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40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404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4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404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4047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BA5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Dočekal</dc:creator>
  <cp:keywords/>
  <dc:description/>
  <cp:lastModifiedBy>Obec Šaldrof-Sedlešovice</cp:lastModifiedBy>
  <cp:revision>2</cp:revision>
  <cp:lastPrinted>2025-05-20T06:21:00Z</cp:lastPrinted>
  <dcterms:created xsi:type="dcterms:W3CDTF">2025-05-20T07:13:00Z</dcterms:created>
  <dcterms:modified xsi:type="dcterms:W3CDTF">2025-05-20T07:13:00Z</dcterms:modified>
</cp:coreProperties>
</file>