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8C7E" w14:textId="661A8F54" w:rsidR="00F12B17" w:rsidRDefault="00F12B17" w:rsidP="00163673">
      <w:pPr>
        <w:pStyle w:val="Prosttext"/>
        <w:keepNext/>
        <w:ind w:left="637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razítko podatelny - den podání</w:t>
      </w:r>
    </w:p>
    <w:p w14:paraId="0403A242" w14:textId="26804EC8" w:rsidR="00F12B17" w:rsidRDefault="00506B7F" w:rsidP="00163673">
      <w:pPr>
        <w:pStyle w:val="Prosttext"/>
        <w:keepNext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9BE0F2" wp14:editId="5CA0F914">
                <wp:simplePos x="0" y="0"/>
                <wp:positionH relativeFrom="column">
                  <wp:posOffset>3741420</wp:posOffset>
                </wp:positionH>
                <wp:positionV relativeFrom="paragraph">
                  <wp:posOffset>66675</wp:posOffset>
                </wp:positionV>
                <wp:extent cx="2339975" cy="1028700"/>
                <wp:effectExtent l="2540" t="5715" r="635" b="381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D55A" id="Rectangle 2" o:spid="_x0000_s1026" style="position:absolute;margin-left:294.6pt;margin-top:5.25pt;width:184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" strokeweight=".25pt">
                <w10:wrap type="square"/>
              </v:rect>
            </w:pict>
          </mc:Fallback>
        </mc:AlternateContent>
      </w:r>
    </w:p>
    <w:p w14:paraId="1A74616C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7DCA1C7C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4DB3C059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03E7078D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5119714E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581CA94E" w14:textId="77777777" w:rsidR="00F12B17" w:rsidRDefault="00F12B17" w:rsidP="00163673">
      <w:pPr>
        <w:pStyle w:val="Prosttext"/>
        <w:keepNext/>
        <w:ind w:right="-426"/>
        <w:jc w:val="both"/>
        <w:rPr>
          <w:rFonts w:ascii="Arial" w:hAnsi="Arial"/>
        </w:rPr>
      </w:pPr>
    </w:p>
    <w:p w14:paraId="5E980BB9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0A0691C0" w14:textId="77777777" w:rsidR="00F12B17" w:rsidRDefault="00F12B17" w:rsidP="00506B7F">
      <w:pPr>
        <w:pStyle w:val="Nadpis1"/>
      </w:pPr>
      <w:r>
        <w:t>Místní poplatek z</w:t>
      </w:r>
      <w:r w:rsidR="00931603">
        <w:t>e vstupného</w:t>
      </w:r>
    </w:p>
    <w:p w14:paraId="3912288D" w14:textId="77777777" w:rsidR="00F12B17" w:rsidRDefault="00003B47" w:rsidP="00506B7F">
      <w:pPr>
        <w:pStyle w:val="Nadpis1"/>
      </w:pPr>
      <w:r>
        <w:t>O H L A Š O V A C Í</w:t>
      </w:r>
      <w:r w:rsidR="00F12B17">
        <w:t xml:space="preserve">   P O V I N N O S T</w:t>
      </w:r>
    </w:p>
    <w:p w14:paraId="08AA6CBD" w14:textId="77777777" w:rsidR="00F12B17" w:rsidRDefault="00F12B17" w:rsidP="00163673">
      <w:pPr>
        <w:pStyle w:val="Zkladntext"/>
        <w:keepNext/>
        <w:jc w:val="both"/>
        <w:rPr>
          <w:b/>
        </w:rPr>
      </w:pPr>
    </w:p>
    <w:p w14:paraId="0D1A3507" w14:textId="77777777" w:rsidR="00740D89" w:rsidRPr="00740D89" w:rsidRDefault="00931603" w:rsidP="00163673">
      <w:pPr>
        <w:keepNext/>
        <w:ind w:right="-6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 Poplatník</w:t>
      </w:r>
    </w:p>
    <w:p w14:paraId="41710105" w14:textId="77777777" w:rsidR="00AA3C49" w:rsidRDefault="00AA3C49" w:rsidP="00163673">
      <w:pPr>
        <w:keepNext/>
        <w:ind w:right="-142"/>
        <w:jc w:val="both"/>
        <w:rPr>
          <w:sz w:val="24"/>
          <w:szCs w:val="24"/>
        </w:rPr>
      </w:pPr>
    </w:p>
    <w:p w14:paraId="2740EE7D" w14:textId="77777777" w:rsidR="00740D89" w:rsidRPr="00EF14C7" w:rsidRDefault="00740D89" w:rsidP="00163673">
      <w:pPr>
        <w:keepNext/>
        <w:ind w:right="-142"/>
        <w:jc w:val="both"/>
        <w:rPr>
          <w:sz w:val="24"/>
          <w:szCs w:val="24"/>
        </w:rPr>
      </w:pPr>
      <w:r w:rsidRPr="00EF14C7">
        <w:rPr>
          <w:sz w:val="24"/>
          <w:szCs w:val="24"/>
        </w:rPr>
        <w:t>Jméno</w:t>
      </w:r>
      <w:r w:rsidR="00163673">
        <w:rPr>
          <w:sz w:val="24"/>
          <w:szCs w:val="24"/>
        </w:rPr>
        <w:t>,</w:t>
      </w:r>
      <w:r>
        <w:rPr>
          <w:sz w:val="24"/>
          <w:szCs w:val="24"/>
        </w:rPr>
        <w:t xml:space="preserve"> příjmení</w:t>
      </w:r>
      <w:r w:rsidRPr="00EF14C7">
        <w:rPr>
          <w:sz w:val="24"/>
          <w:szCs w:val="24"/>
        </w:rPr>
        <w:t>, název</w:t>
      </w:r>
      <w:r w:rsidR="00163673">
        <w:rPr>
          <w:sz w:val="24"/>
          <w:szCs w:val="24"/>
        </w:rPr>
        <w:t>, obchod firma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…………………………………………………………..</w:t>
      </w:r>
    </w:p>
    <w:p w14:paraId="010A0ACE" w14:textId="77777777" w:rsidR="00740D89" w:rsidRDefault="00740D89" w:rsidP="00163673">
      <w:pPr>
        <w:keepNext/>
        <w:ind w:right="-648"/>
        <w:jc w:val="both"/>
        <w:rPr>
          <w:sz w:val="24"/>
          <w:szCs w:val="24"/>
        </w:rPr>
      </w:pPr>
    </w:p>
    <w:p w14:paraId="794D28B2" w14:textId="77777777" w:rsidR="00740D89" w:rsidRPr="00EF14C7" w:rsidRDefault="00AE6A60" w:rsidP="00163673">
      <w:pPr>
        <w:keepNext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narození, </w:t>
      </w:r>
      <w:r w:rsidR="00740D89" w:rsidRPr="00EF14C7">
        <w:rPr>
          <w:sz w:val="24"/>
          <w:szCs w:val="24"/>
        </w:rPr>
        <w:t>IČO</w:t>
      </w:r>
      <w:r w:rsidR="00740D89"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</w:t>
      </w:r>
      <w:r w:rsidR="009F55C1">
        <w:rPr>
          <w:sz w:val="24"/>
          <w:szCs w:val="24"/>
        </w:rPr>
        <w:t>……………………………………………………</w:t>
      </w:r>
    </w:p>
    <w:p w14:paraId="201F26C9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661F9E3F" w14:textId="77777777" w:rsidR="00740D89" w:rsidRPr="00EF14C7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Místo pobytu (trvalý</w:t>
      </w:r>
      <w:r w:rsidR="00163673">
        <w:rPr>
          <w:sz w:val="24"/>
          <w:szCs w:val="24"/>
        </w:rPr>
        <w:t xml:space="preserve"> pobyt), sídlo, místo podnikání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…………………………………………….</w:t>
      </w:r>
    </w:p>
    <w:p w14:paraId="6606BDB0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2BA7EADF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Adresa pro doručování</w:t>
      </w:r>
      <w:r w:rsidR="007F3B4F">
        <w:rPr>
          <w:sz w:val="24"/>
          <w:szCs w:val="24"/>
        </w:rPr>
        <w:t>:…………………………………………………………………………</w:t>
      </w:r>
      <w:r w:rsidR="00163673">
        <w:rPr>
          <w:sz w:val="24"/>
          <w:szCs w:val="24"/>
        </w:rPr>
        <w:t>.</w:t>
      </w:r>
      <w:r w:rsidR="009F55C1">
        <w:rPr>
          <w:sz w:val="24"/>
          <w:szCs w:val="24"/>
        </w:rPr>
        <w:t>.</w:t>
      </w:r>
    </w:p>
    <w:p w14:paraId="63EA2FFF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2A403250" w14:textId="77777777" w:rsidR="00740D89" w:rsidRDefault="00740D89" w:rsidP="00163673">
      <w:pPr>
        <w:keepNext/>
        <w:ind w:right="-284"/>
        <w:jc w:val="both"/>
        <w:rPr>
          <w:sz w:val="24"/>
          <w:szCs w:val="24"/>
        </w:rPr>
      </w:pPr>
      <w:r w:rsidRPr="00EF14C7">
        <w:rPr>
          <w:sz w:val="24"/>
          <w:szCs w:val="24"/>
        </w:rPr>
        <w:t>Číslo účtu peněžního ústavu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……………………………………………………………………</w:t>
      </w:r>
    </w:p>
    <w:p w14:paraId="7BD6F762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00DD6005" w14:textId="77777777" w:rsidR="00740D89" w:rsidRDefault="00163673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oprávněné jednat v </w:t>
      </w:r>
      <w:r w:rsidR="00740D89">
        <w:rPr>
          <w:sz w:val="24"/>
          <w:szCs w:val="24"/>
        </w:rPr>
        <w:t>poplatkové věci:</w:t>
      </w:r>
      <w:r w:rsidR="009F55C1">
        <w:rPr>
          <w:sz w:val="24"/>
          <w:szCs w:val="24"/>
        </w:rPr>
        <w:t xml:space="preserve"> …………………………………………………….</w:t>
      </w:r>
    </w:p>
    <w:p w14:paraId="47B94535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29A0CE3C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Telefon:……………………………</w:t>
      </w:r>
      <w:r w:rsidR="007F3B4F">
        <w:rPr>
          <w:sz w:val="24"/>
          <w:szCs w:val="24"/>
        </w:rPr>
        <w:t>………E-mail:</w:t>
      </w:r>
      <w:r w:rsidR="009F55C1">
        <w:rPr>
          <w:sz w:val="24"/>
          <w:szCs w:val="24"/>
        </w:rPr>
        <w:t>…………………………………………….</w:t>
      </w:r>
    </w:p>
    <w:p w14:paraId="191499C8" w14:textId="77777777" w:rsidR="00706AEA" w:rsidRDefault="00706AEA" w:rsidP="00163673">
      <w:pPr>
        <w:keepNext/>
        <w:jc w:val="both"/>
        <w:rPr>
          <w:sz w:val="24"/>
        </w:rPr>
      </w:pPr>
    </w:p>
    <w:p w14:paraId="465C5A28" w14:textId="77777777" w:rsidR="00F12B17" w:rsidRDefault="00F12B17" w:rsidP="00163673">
      <w:pPr>
        <w:keepNext/>
        <w:jc w:val="both"/>
        <w:rPr>
          <w:sz w:val="24"/>
        </w:rPr>
      </w:pPr>
    </w:p>
    <w:p w14:paraId="5FFB9BD4" w14:textId="77777777" w:rsidR="00F12B17" w:rsidRDefault="00F12B17" w:rsidP="00163673">
      <w:pPr>
        <w:pStyle w:val="Nadpis5"/>
        <w:jc w:val="both"/>
      </w:pPr>
      <w:r>
        <w:t xml:space="preserve">B. </w:t>
      </w:r>
      <w:r w:rsidR="00931603">
        <w:t>Údaje rozhodující o výši poplatku</w:t>
      </w:r>
    </w:p>
    <w:p w14:paraId="5295F20D" w14:textId="77777777" w:rsidR="00D34667" w:rsidRDefault="00D34667" w:rsidP="00163673">
      <w:pPr>
        <w:keepNext/>
        <w:ind w:right="-46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707"/>
        <w:gridCol w:w="1871"/>
        <w:gridCol w:w="1940"/>
        <w:gridCol w:w="2024"/>
      </w:tblGrid>
      <w:tr w:rsidR="00BD1007" w:rsidRPr="00521E9C" w14:paraId="110A3B49" w14:textId="77777777" w:rsidTr="00306EAC">
        <w:trPr>
          <w:trHeight w:val="288"/>
        </w:trPr>
        <w:tc>
          <w:tcPr>
            <w:tcW w:w="1520" w:type="dxa"/>
            <w:shd w:val="clear" w:color="auto" w:fill="auto"/>
            <w:hideMark/>
          </w:tcPr>
          <w:p w14:paraId="5D73B4FD" w14:textId="77777777" w:rsidR="00BD1007" w:rsidRPr="00521E9C" w:rsidRDefault="00BD1007" w:rsidP="00521E9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sz w:val="24"/>
              </w:rPr>
              <w:t>Druh akce</w:t>
            </w:r>
          </w:p>
        </w:tc>
        <w:tc>
          <w:tcPr>
            <w:tcW w:w="1707" w:type="dxa"/>
            <w:shd w:val="clear" w:color="auto" w:fill="auto"/>
            <w:hideMark/>
          </w:tcPr>
          <w:p w14:paraId="3AF326B3" w14:textId="77777777" w:rsidR="00BD1007" w:rsidRPr="00521E9C" w:rsidRDefault="00BD1007" w:rsidP="00306EA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sz w:val="24"/>
              </w:rPr>
              <w:t xml:space="preserve">kulturní    </w:t>
            </w:r>
            <w:r w:rsidR="00306EAC">
              <w:rPr>
                <w:sz w:val="24"/>
              </w:rPr>
              <w:t xml:space="preserve"> 10%</w:t>
            </w:r>
            <w:r w:rsidRPr="00521E9C">
              <w:rPr>
                <w:sz w:val="24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  <w:hideMark/>
          </w:tcPr>
          <w:p w14:paraId="1D20843C" w14:textId="77777777" w:rsidR="00BD1007" w:rsidRPr="00521E9C" w:rsidRDefault="00BD1007" w:rsidP="00521E9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ANO  </w:t>
            </w: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NE</w:t>
            </w:r>
          </w:p>
        </w:tc>
        <w:tc>
          <w:tcPr>
            <w:tcW w:w="1940" w:type="dxa"/>
            <w:shd w:val="clear" w:color="auto" w:fill="auto"/>
            <w:hideMark/>
          </w:tcPr>
          <w:p w14:paraId="037DB829" w14:textId="77777777" w:rsidR="00BD1007" w:rsidRPr="00521E9C" w:rsidRDefault="00BD1007" w:rsidP="00521E9C">
            <w:pPr>
              <w:keepNext/>
              <w:ind w:right="-468"/>
              <w:jc w:val="both"/>
              <w:rPr>
                <w:rFonts w:hint="eastAsia"/>
                <w:sz w:val="24"/>
              </w:rPr>
            </w:pPr>
            <w:r w:rsidRPr="00521E9C">
              <w:rPr>
                <w:sz w:val="24"/>
              </w:rPr>
              <w:t>osvobození</w:t>
            </w:r>
          </w:p>
        </w:tc>
        <w:tc>
          <w:tcPr>
            <w:tcW w:w="2144" w:type="dxa"/>
            <w:shd w:val="clear" w:color="auto" w:fill="auto"/>
            <w:hideMark/>
          </w:tcPr>
          <w:p w14:paraId="090E9F84" w14:textId="77777777" w:rsidR="00BD1007" w:rsidRPr="00521E9C" w:rsidRDefault="00BD1007" w:rsidP="00521E9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ANO  </w:t>
            </w: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NE</w:t>
            </w:r>
          </w:p>
        </w:tc>
      </w:tr>
      <w:tr w:rsidR="00BD1007" w:rsidRPr="00521E9C" w14:paraId="0E4AFA81" w14:textId="77777777" w:rsidTr="00306EAC">
        <w:trPr>
          <w:trHeight w:val="288"/>
        </w:trPr>
        <w:tc>
          <w:tcPr>
            <w:tcW w:w="1520" w:type="dxa"/>
            <w:shd w:val="clear" w:color="auto" w:fill="auto"/>
            <w:noWrap/>
            <w:hideMark/>
          </w:tcPr>
          <w:p w14:paraId="50911910" w14:textId="77777777" w:rsidR="00BD1007" w:rsidRPr="00521E9C" w:rsidRDefault="00BD1007" w:rsidP="00521E9C">
            <w:pPr>
              <w:keepNext/>
              <w:ind w:right="-468"/>
              <w:jc w:val="both"/>
              <w:rPr>
                <w:rFonts w:hint="eastAsia"/>
                <w:sz w:val="24"/>
              </w:rPr>
            </w:pPr>
            <w:r w:rsidRPr="00521E9C">
              <w:rPr>
                <w:sz w:val="24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697B67D5" w14:textId="77777777" w:rsidR="00BD1007" w:rsidRPr="00521E9C" w:rsidRDefault="00BD1007" w:rsidP="00306EA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sz w:val="24"/>
              </w:rPr>
              <w:t xml:space="preserve">sportovní  </w:t>
            </w:r>
            <w:r w:rsidR="00306EAC">
              <w:rPr>
                <w:sz w:val="24"/>
              </w:rPr>
              <w:t>10%</w:t>
            </w:r>
          </w:p>
        </w:tc>
        <w:tc>
          <w:tcPr>
            <w:tcW w:w="1977" w:type="dxa"/>
            <w:shd w:val="clear" w:color="auto" w:fill="auto"/>
            <w:hideMark/>
          </w:tcPr>
          <w:p w14:paraId="3E4B3B3C" w14:textId="77777777" w:rsidR="00BD1007" w:rsidRPr="00521E9C" w:rsidRDefault="00BD1007" w:rsidP="00521E9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ANO  </w:t>
            </w: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NE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672C3301" w14:textId="77777777" w:rsidR="00BD1007" w:rsidRPr="00521E9C" w:rsidRDefault="00BD1007" w:rsidP="00521E9C">
            <w:pPr>
              <w:keepNext/>
              <w:ind w:right="-468"/>
              <w:jc w:val="both"/>
              <w:rPr>
                <w:rFonts w:hint="eastAsia"/>
                <w:sz w:val="24"/>
              </w:rPr>
            </w:pPr>
            <w:r w:rsidRPr="00521E9C">
              <w:rPr>
                <w:sz w:val="24"/>
              </w:rPr>
              <w:t>osvobození</w:t>
            </w:r>
          </w:p>
        </w:tc>
        <w:tc>
          <w:tcPr>
            <w:tcW w:w="2144" w:type="dxa"/>
            <w:shd w:val="clear" w:color="auto" w:fill="auto"/>
            <w:hideMark/>
          </w:tcPr>
          <w:p w14:paraId="25AD8EC6" w14:textId="77777777" w:rsidR="00BD1007" w:rsidRPr="00521E9C" w:rsidRDefault="00BD1007" w:rsidP="00521E9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ANO  </w:t>
            </w: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NE</w:t>
            </w:r>
          </w:p>
        </w:tc>
      </w:tr>
      <w:tr w:rsidR="00BD1007" w:rsidRPr="00521E9C" w14:paraId="0C60DA1C" w14:textId="77777777" w:rsidTr="00306EAC">
        <w:trPr>
          <w:trHeight w:val="288"/>
        </w:trPr>
        <w:tc>
          <w:tcPr>
            <w:tcW w:w="1520" w:type="dxa"/>
            <w:shd w:val="clear" w:color="auto" w:fill="auto"/>
            <w:noWrap/>
            <w:hideMark/>
          </w:tcPr>
          <w:p w14:paraId="6D78DFA8" w14:textId="77777777" w:rsidR="00BD1007" w:rsidRPr="00521E9C" w:rsidRDefault="00BD1007" w:rsidP="00521E9C">
            <w:pPr>
              <w:keepNext/>
              <w:ind w:right="-468"/>
              <w:jc w:val="both"/>
              <w:rPr>
                <w:rFonts w:hint="eastAsia"/>
                <w:sz w:val="24"/>
              </w:rPr>
            </w:pPr>
            <w:r w:rsidRPr="00521E9C">
              <w:rPr>
                <w:sz w:val="24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1292418" w14:textId="77777777" w:rsidR="00BD1007" w:rsidRPr="00521E9C" w:rsidRDefault="00306EAC" w:rsidP="00521E9C">
            <w:pPr>
              <w:keepNext/>
              <w:ind w:right="-468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BD1007" w:rsidRPr="00521E9C">
              <w:rPr>
                <w:sz w:val="24"/>
              </w:rPr>
              <w:t>rodejní</w:t>
            </w:r>
            <w:r>
              <w:rPr>
                <w:sz w:val="24"/>
              </w:rPr>
              <w:t xml:space="preserve">    20% </w:t>
            </w:r>
          </w:p>
        </w:tc>
        <w:tc>
          <w:tcPr>
            <w:tcW w:w="1977" w:type="dxa"/>
            <w:shd w:val="clear" w:color="auto" w:fill="auto"/>
            <w:hideMark/>
          </w:tcPr>
          <w:p w14:paraId="325A947F" w14:textId="77777777" w:rsidR="00BD1007" w:rsidRPr="00521E9C" w:rsidRDefault="00BD1007" w:rsidP="00521E9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ANO  </w:t>
            </w: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NE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57FF9591" w14:textId="77777777" w:rsidR="00BD1007" w:rsidRPr="00521E9C" w:rsidRDefault="00BD1007" w:rsidP="00521E9C">
            <w:pPr>
              <w:keepNext/>
              <w:ind w:right="-468"/>
              <w:jc w:val="both"/>
              <w:rPr>
                <w:rFonts w:hint="eastAsia"/>
                <w:sz w:val="24"/>
              </w:rPr>
            </w:pPr>
            <w:r w:rsidRPr="00521E9C">
              <w:rPr>
                <w:sz w:val="24"/>
              </w:rPr>
              <w:t>osvobození</w:t>
            </w:r>
          </w:p>
        </w:tc>
        <w:tc>
          <w:tcPr>
            <w:tcW w:w="2144" w:type="dxa"/>
            <w:shd w:val="clear" w:color="auto" w:fill="auto"/>
            <w:hideMark/>
          </w:tcPr>
          <w:p w14:paraId="0319B5D2" w14:textId="77777777" w:rsidR="00BD1007" w:rsidRPr="00521E9C" w:rsidRDefault="00BD1007" w:rsidP="00521E9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ANO  </w:t>
            </w: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NE</w:t>
            </w:r>
          </w:p>
        </w:tc>
      </w:tr>
      <w:tr w:rsidR="00BD1007" w:rsidRPr="00521E9C" w14:paraId="40721E28" w14:textId="77777777" w:rsidTr="00306EAC">
        <w:trPr>
          <w:trHeight w:val="288"/>
        </w:trPr>
        <w:tc>
          <w:tcPr>
            <w:tcW w:w="1520" w:type="dxa"/>
            <w:shd w:val="clear" w:color="auto" w:fill="auto"/>
            <w:noWrap/>
            <w:hideMark/>
          </w:tcPr>
          <w:p w14:paraId="7A9C2D14" w14:textId="77777777" w:rsidR="00BD1007" w:rsidRPr="00521E9C" w:rsidRDefault="00BD1007" w:rsidP="00521E9C">
            <w:pPr>
              <w:keepNext/>
              <w:ind w:right="-468"/>
              <w:jc w:val="both"/>
              <w:rPr>
                <w:rFonts w:hint="eastAsia"/>
                <w:sz w:val="24"/>
              </w:rPr>
            </w:pPr>
            <w:r w:rsidRPr="00521E9C">
              <w:rPr>
                <w:sz w:val="24"/>
              </w:rPr>
              <w:t> 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14:paraId="547A3EFB" w14:textId="77777777" w:rsidR="00BD1007" w:rsidRPr="00521E9C" w:rsidRDefault="00306EAC" w:rsidP="00521E9C">
            <w:pPr>
              <w:keepNext/>
              <w:ind w:right="-468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="00BD1007" w:rsidRPr="00521E9C">
              <w:rPr>
                <w:sz w:val="24"/>
              </w:rPr>
              <w:t>eklamní</w:t>
            </w:r>
            <w:r>
              <w:rPr>
                <w:sz w:val="24"/>
              </w:rPr>
              <w:t xml:space="preserve">   20% </w:t>
            </w:r>
          </w:p>
        </w:tc>
        <w:tc>
          <w:tcPr>
            <w:tcW w:w="1977" w:type="dxa"/>
            <w:shd w:val="clear" w:color="auto" w:fill="auto"/>
            <w:hideMark/>
          </w:tcPr>
          <w:p w14:paraId="70CF154C" w14:textId="77777777" w:rsidR="00BD1007" w:rsidRPr="00521E9C" w:rsidRDefault="00BD1007" w:rsidP="00521E9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ANO  </w:t>
            </w: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NE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5370F6F3" w14:textId="77777777" w:rsidR="00BD1007" w:rsidRPr="00521E9C" w:rsidRDefault="00BD1007" w:rsidP="00521E9C">
            <w:pPr>
              <w:keepNext/>
              <w:ind w:right="-468"/>
              <w:jc w:val="both"/>
              <w:rPr>
                <w:rFonts w:hint="eastAsia"/>
                <w:sz w:val="24"/>
              </w:rPr>
            </w:pPr>
            <w:r w:rsidRPr="00521E9C">
              <w:rPr>
                <w:sz w:val="24"/>
              </w:rPr>
              <w:t>osvobození</w:t>
            </w:r>
          </w:p>
        </w:tc>
        <w:tc>
          <w:tcPr>
            <w:tcW w:w="2144" w:type="dxa"/>
            <w:shd w:val="clear" w:color="auto" w:fill="auto"/>
            <w:hideMark/>
          </w:tcPr>
          <w:p w14:paraId="2FBEA950" w14:textId="77777777" w:rsidR="00BD1007" w:rsidRPr="00521E9C" w:rsidRDefault="00BD1007" w:rsidP="00521E9C">
            <w:pPr>
              <w:keepNext/>
              <w:ind w:right="-468"/>
              <w:jc w:val="both"/>
              <w:rPr>
                <w:sz w:val="24"/>
              </w:rPr>
            </w:pP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ANO  </w:t>
            </w:r>
            <w:r w:rsidRPr="00521E9C">
              <w:rPr>
                <w:rFonts w:ascii="Segoe UI Symbol" w:hAnsi="Segoe UI Symbol" w:cs="Segoe UI Symbol"/>
                <w:sz w:val="24"/>
              </w:rPr>
              <w:t>☐</w:t>
            </w:r>
            <w:r w:rsidRPr="00521E9C">
              <w:rPr>
                <w:sz w:val="24"/>
              </w:rPr>
              <w:t xml:space="preserve"> NE</w:t>
            </w:r>
          </w:p>
        </w:tc>
      </w:tr>
    </w:tbl>
    <w:p w14:paraId="74FBB1EE" w14:textId="77777777" w:rsidR="00C019A5" w:rsidRDefault="00C019A5" w:rsidP="00163673">
      <w:pPr>
        <w:keepNext/>
        <w:ind w:right="-468"/>
        <w:jc w:val="both"/>
        <w:rPr>
          <w:sz w:val="24"/>
        </w:rPr>
      </w:pPr>
    </w:p>
    <w:p w14:paraId="76E5E9A6" w14:textId="77777777" w:rsidR="00C019A5" w:rsidRDefault="00C019A5" w:rsidP="00163673">
      <w:pPr>
        <w:keepNext/>
        <w:ind w:right="-468"/>
        <w:jc w:val="both"/>
        <w:rPr>
          <w:sz w:val="24"/>
        </w:rPr>
      </w:pPr>
    </w:p>
    <w:p w14:paraId="6D417E9C" w14:textId="77777777" w:rsidR="00C019A5" w:rsidRDefault="00C019A5" w:rsidP="00163673">
      <w:pPr>
        <w:keepNext/>
        <w:ind w:right="-468"/>
        <w:jc w:val="both"/>
        <w:rPr>
          <w:sz w:val="24"/>
        </w:rPr>
      </w:pPr>
    </w:p>
    <w:p w14:paraId="04A329E0" w14:textId="77777777" w:rsidR="00F12B17" w:rsidRDefault="00931603" w:rsidP="00163673">
      <w:pPr>
        <w:keepNext/>
        <w:ind w:right="-468"/>
        <w:jc w:val="both"/>
        <w:rPr>
          <w:sz w:val="24"/>
        </w:rPr>
      </w:pPr>
      <w:r>
        <w:rPr>
          <w:sz w:val="24"/>
        </w:rPr>
        <w:t>D</w:t>
      </w:r>
      <w:r w:rsidR="0099705B">
        <w:rPr>
          <w:sz w:val="24"/>
        </w:rPr>
        <w:t>atum, hodina a místo konání: ……………………….</w:t>
      </w:r>
      <w:r w:rsidR="00F12B17">
        <w:rPr>
          <w:sz w:val="24"/>
        </w:rPr>
        <w:t>……………………………………</w:t>
      </w:r>
      <w:r w:rsidR="007F3B4F">
        <w:rPr>
          <w:sz w:val="24"/>
        </w:rPr>
        <w:t>…</w:t>
      </w:r>
      <w:r w:rsidR="00163673">
        <w:rPr>
          <w:sz w:val="24"/>
        </w:rPr>
        <w:t>.</w:t>
      </w:r>
    </w:p>
    <w:p w14:paraId="028A2BF4" w14:textId="77777777" w:rsidR="00D34667" w:rsidRDefault="00D34667" w:rsidP="00163673">
      <w:pPr>
        <w:keepNext/>
        <w:ind w:right="-468"/>
        <w:jc w:val="both"/>
        <w:rPr>
          <w:sz w:val="24"/>
        </w:rPr>
      </w:pPr>
    </w:p>
    <w:p w14:paraId="09C4DE40" w14:textId="77777777" w:rsidR="00C019A5" w:rsidRDefault="00C019A5" w:rsidP="0099705B">
      <w:pPr>
        <w:keepNext/>
        <w:ind w:right="-468"/>
        <w:jc w:val="both"/>
        <w:rPr>
          <w:sz w:val="24"/>
        </w:rPr>
      </w:pPr>
    </w:p>
    <w:p w14:paraId="608EEFFA" w14:textId="77777777" w:rsidR="00740D89" w:rsidRDefault="0099705B" w:rsidP="0099705B">
      <w:pPr>
        <w:keepNext/>
        <w:ind w:right="-468"/>
        <w:jc w:val="both"/>
      </w:pPr>
      <w:r>
        <w:rPr>
          <w:sz w:val="24"/>
        </w:rPr>
        <w:t xml:space="preserve">Výše vstupného: </w:t>
      </w:r>
      <w:r w:rsidR="00EA09AB">
        <w:rPr>
          <w:sz w:val="24"/>
        </w:rPr>
        <w:t xml:space="preserve">……………….. </w:t>
      </w:r>
      <w:r w:rsidR="00013617">
        <w:rPr>
          <w:sz w:val="24"/>
        </w:rPr>
        <w:t xml:space="preserve">         </w:t>
      </w:r>
      <w:r w:rsidR="004561D8">
        <w:rPr>
          <w:sz w:val="24"/>
        </w:rPr>
        <w:t>Počet vstupenek</w:t>
      </w:r>
      <w:r w:rsidR="00013617">
        <w:rPr>
          <w:sz w:val="24"/>
        </w:rPr>
        <w:t xml:space="preserve"> do prodeje</w:t>
      </w:r>
      <w:r w:rsidR="004561D8">
        <w:rPr>
          <w:sz w:val="24"/>
        </w:rPr>
        <w:t>: …………………………</w:t>
      </w:r>
    </w:p>
    <w:p w14:paraId="66993987" w14:textId="77777777" w:rsidR="00D34667" w:rsidRDefault="00D34667" w:rsidP="00163673">
      <w:pPr>
        <w:pStyle w:val="Zkladntext"/>
        <w:keepNext/>
        <w:jc w:val="both"/>
      </w:pPr>
    </w:p>
    <w:p w14:paraId="1F40DA4B" w14:textId="77777777" w:rsidR="00C019A5" w:rsidRDefault="00C019A5" w:rsidP="00163673">
      <w:pPr>
        <w:pStyle w:val="Zkladntext"/>
        <w:keepNext/>
        <w:jc w:val="both"/>
      </w:pPr>
    </w:p>
    <w:p w14:paraId="16033874" w14:textId="77777777" w:rsidR="00DD0BAF" w:rsidRDefault="00DD0BAF" w:rsidP="00163673">
      <w:pPr>
        <w:pStyle w:val="Zkladntext"/>
        <w:keepNext/>
        <w:jc w:val="both"/>
      </w:pPr>
      <w:r>
        <w:t>Prohlašuji, že veškeré údaje jsem uvedl</w:t>
      </w:r>
      <w:r w:rsidR="00671D04">
        <w:t>(</w:t>
      </w:r>
      <w:r>
        <w:t>a</w:t>
      </w:r>
      <w:r w:rsidR="00671D04">
        <w:t>)</w:t>
      </w:r>
      <w:r>
        <w:t xml:space="preserve"> podle nejlepšího vědomí a svědomí </w:t>
      </w:r>
      <w:r w:rsidR="007F3B4F">
        <w:t>a že jsem si vědom</w:t>
      </w:r>
      <w:r w:rsidR="00671D04">
        <w:t>(</w:t>
      </w:r>
      <w:r w:rsidR="007F3B4F">
        <w:t>a</w:t>
      </w:r>
      <w:r w:rsidR="00671D04">
        <w:t>)</w:t>
      </w:r>
      <w:r w:rsidR="007F3B4F">
        <w:t xml:space="preserve"> důsledků v </w:t>
      </w:r>
      <w:r>
        <w:t>případě uvedení nepravdivých nebo neúplných údajů.</w:t>
      </w:r>
    </w:p>
    <w:p w14:paraId="14997F61" w14:textId="77777777" w:rsidR="00C019A5" w:rsidRDefault="00C019A5" w:rsidP="00D34667">
      <w:pPr>
        <w:pStyle w:val="Zkladntext"/>
        <w:keepNext/>
        <w:ind w:right="-170"/>
        <w:jc w:val="both"/>
      </w:pPr>
    </w:p>
    <w:p w14:paraId="5FB8596B" w14:textId="77777777" w:rsidR="00C019A5" w:rsidRDefault="00C019A5" w:rsidP="00D34667">
      <w:pPr>
        <w:pStyle w:val="Zkladntext"/>
        <w:keepNext/>
        <w:ind w:right="-170"/>
        <w:jc w:val="both"/>
      </w:pPr>
    </w:p>
    <w:p w14:paraId="3E4B4C04" w14:textId="77777777" w:rsidR="00C019A5" w:rsidRDefault="00C019A5" w:rsidP="00D34667">
      <w:pPr>
        <w:pStyle w:val="Zkladntext"/>
        <w:keepNext/>
        <w:ind w:right="-170"/>
        <w:jc w:val="both"/>
      </w:pPr>
    </w:p>
    <w:p w14:paraId="69B00FBD" w14:textId="77777777" w:rsidR="00C019A5" w:rsidRDefault="00C019A5" w:rsidP="00D34667">
      <w:pPr>
        <w:pStyle w:val="Zkladntext"/>
        <w:keepNext/>
        <w:ind w:right="-170"/>
        <w:jc w:val="both"/>
      </w:pPr>
    </w:p>
    <w:p w14:paraId="2258C125" w14:textId="77777777" w:rsidR="00F12B17" w:rsidRDefault="00671D04" w:rsidP="00D34667">
      <w:pPr>
        <w:pStyle w:val="Zkladntext"/>
        <w:keepNext/>
        <w:ind w:right="-170"/>
        <w:jc w:val="both"/>
      </w:pPr>
      <w:r>
        <w:t>Nový Šaldorf</w:t>
      </w:r>
      <w:r w:rsidR="00F12B17">
        <w:t xml:space="preserve"> dne </w:t>
      </w:r>
      <w:r w:rsidR="00E30ABD">
        <w:t>…</w:t>
      </w:r>
      <w:r w:rsidR="006139C6">
        <w:t>………………….</w:t>
      </w:r>
      <w:r w:rsidR="007F3B4F">
        <w:t>.</w:t>
      </w:r>
      <w:r w:rsidR="007F3B4F">
        <w:tab/>
      </w:r>
      <w:r w:rsidR="007F3B4F">
        <w:tab/>
      </w:r>
      <w:r w:rsidR="00163673">
        <w:tab/>
      </w:r>
      <w:r w:rsidR="00163673">
        <w:tab/>
      </w:r>
      <w:r w:rsidR="007F3B4F">
        <w:t>…………………………</w:t>
      </w:r>
      <w:r w:rsidR="00163673">
        <w:t>…...</w:t>
      </w:r>
    </w:p>
    <w:p w14:paraId="41F6691B" w14:textId="77777777" w:rsidR="00E30ABD" w:rsidRDefault="007F3B4F" w:rsidP="00163673">
      <w:pPr>
        <w:pStyle w:val="Zkladntext"/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673">
        <w:tab/>
      </w:r>
      <w:r w:rsidR="00AA3C49">
        <w:t xml:space="preserve"> </w:t>
      </w:r>
      <w:r w:rsidR="0099705B">
        <w:t xml:space="preserve">          </w:t>
      </w:r>
      <w:r>
        <w:t xml:space="preserve">Podpis </w:t>
      </w:r>
    </w:p>
    <w:p w14:paraId="252B0149" w14:textId="77777777" w:rsidR="004561D8" w:rsidRDefault="004561D8" w:rsidP="00163673">
      <w:pPr>
        <w:pStyle w:val="Zkladntext"/>
        <w:keepNext/>
        <w:jc w:val="both"/>
      </w:pPr>
    </w:p>
    <w:p w14:paraId="7DDD0424" w14:textId="77777777" w:rsidR="00C019A5" w:rsidRDefault="00C019A5" w:rsidP="00163673">
      <w:pPr>
        <w:pStyle w:val="Zkladntext"/>
        <w:keepNext/>
        <w:jc w:val="both"/>
        <w:rPr>
          <w:b/>
        </w:rPr>
      </w:pPr>
    </w:p>
    <w:p w14:paraId="22F4C2E1" w14:textId="77777777" w:rsidR="00C019A5" w:rsidRDefault="00C019A5" w:rsidP="00163673">
      <w:pPr>
        <w:pStyle w:val="Zkladntext"/>
        <w:keepNext/>
        <w:jc w:val="both"/>
        <w:rPr>
          <w:b/>
        </w:rPr>
      </w:pPr>
    </w:p>
    <w:p w14:paraId="22E4F780" w14:textId="77777777" w:rsidR="00BD1007" w:rsidRDefault="00BD1007" w:rsidP="00163673">
      <w:pPr>
        <w:pStyle w:val="Zkladntext"/>
        <w:keepNext/>
        <w:jc w:val="both"/>
        <w:rPr>
          <w:b/>
        </w:rPr>
      </w:pPr>
    </w:p>
    <w:p w14:paraId="44F7A119" w14:textId="77777777" w:rsidR="00C019A5" w:rsidRDefault="00BD1007" w:rsidP="00163673">
      <w:pPr>
        <w:pStyle w:val="Zkladntext"/>
        <w:keepNext/>
        <w:jc w:val="both"/>
      </w:pPr>
      <w:r>
        <w:rPr>
          <w:b/>
        </w:rPr>
        <w:t>C. Přiznání pro odvod místního poplatku ze vstupného</w:t>
      </w:r>
    </w:p>
    <w:p w14:paraId="6AEC0D60" w14:textId="77777777" w:rsidR="00BD1007" w:rsidRDefault="00BD1007" w:rsidP="00163673">
      <w:pPr>
        <w:pStyle w:val="Zkladntext"/>
        <w:keepNext/>
        <w:jc w:val="both"/>
      </w:pPr>
    </w:p>
    <w:p w14:paraId="7CCA1F25" w14:textId="77777777" w:rsidR="00BD1007" w:rsidRPr="00BD1007" w:rsidRDefault="00BD1007" w:rsidP="00163673">
      <w:pPr>
        <w:pStyle w:val="Zkladntext"/>
        <w:keepNext/>
        <w:jc w:val="both"/>
      </w:pPr>
      <w:r>
        <w:t>Na základě zákona č. 565/1990 Sb., o místních poplatcích, ve znění pozdějších předpisů a Obecně závazné vyhláš</w:t>
      </w:r>
      <w:r w:rsidR="001779E2">
        <w:t>ky</w:t>
      </w:r>
      <w:r>
        <w:t xml:space="preserve"> obce Nový Šaldorf-Sedlešovice č. </w:t>
      </w:r>
      <w:r w:rsidR="001779E2">
        <w:t>4</w:t>
      </w:r>
      <w:r>
        <w:t>/2019 o místním poplatku ze vstupného v platném znění</w:t>
      </w:r>
      <w:r w:rsidR="001779E2">
        <w:t>,</w:t>
      </w:r>
      <w:r>
        <w:t xml:space="preserve"> předkládáme následující přiznání k odvodu poplatku ze vstupného.</w:t>
      </w:r>
    </w:p>
    <w:p w14:paraId="7119D7A2" w14:textId="77777777" w:rsidR="00C019A5" w:rsidRDefault="00C019A5" w:rsidP="00163673">
      <w:pPr>
        <w:pStyle w:val="Zkladntext"/>
        <w:keepNext/>
        <w:jc w:val="both"/>
        <w:rPr>
          <w:b/>
        </w:rPr>
      </w:pPr>
    </w:p>
    <w:p w14:paraId="0772522C" w14:textId="77777777" w:rsidR="00BD1007" w:rsidRDefault="00BD1007" w:rsidP="00163673">
      <w:pPr>
        <w:pStyle w:val="Zkladntext"/>
        <w:keepNext/>
        <w:jc w:val="both"/>
      </w:pPr>
    </w:p>
    <w:p w14:paraId="47C72040" w14:textId="77777777" w:rsidR="00BD1007" w:rsidRDefault="00BD1007" w:rsidP="00163673">
      <w:pPr>
        <w:pStyle w:val="Zkladntext"/>
        <w:keepNext/>
        <w:jc w:val="both"/>
      </w:pPr>
      <w:r>
        <w:t>Počet prodaných vstupenek: ……………….</w:t>
      </w:r>
      <w:r w:rsidR="00306EAC">
        <w:t xml:space="preserve">  Vybrané vstupné celkem: ……….……….. Kč</w:t>
      </w:r>
    </w:p>
    <w:p w14:paraId="3D2D0EEB" w14:textId="77777777" w:rsidR="00BD1007" w:rsidRDefault="00BD1007" w:rsidP="00163673">
      <w:pPr>
        <w:pStyle w:val="Zkladntext"/>
        <w:keepNext/>
        <w:jc w:val="both"/>
      </w:pPr>
    </w:p>
    <w:p w14:paraId="04A214C8" w14:textId="77777777" w:rsidR="00BD1007" w:rsidRDefault="00BD1007" w:rsidP="00163673">
      <w:pPr>
        <w:pStyle w:val="Zkladntext"/>
        <w:keepNext/>
        <w:jc w:val="both"/>
      </w:pPr>
    </w:p>
    <w:p w14:paraId="5903F41A" w14:textId="77777777" w:rsidR="00BD1007" w:rsidRDefault="00BD1007" w:rsidP="00163673">
      <w:pPr>
        <w:pStyle w:val="Zkladntext"/>
        <w:keepNext/>
        <w:jc w:val="both"/>
      </w:pPr>
      <w:r>
        <w:t>Místní poplatek z</w:t>
      </w:r>
      <w:r w:rsidR="00306EAC">
        <w:t> </w:t>
      </w:r>
      <w:r>
        <w:t>v</w:t>
      </w:r>
      <w:r w:rsidR="00306EAC">
        <w:t>ybraného vstupného</w:t>
      </w:r>
      <w:r>
        <w:t xml:space="preserve"> činí ……………. Kč.</w:t>
      </w:r>
    </w:p>
    <w:p w14:paraId="07B8732C" w14:textId="77777777" w:rsidR="00BD1007" w:rsidRDefault="00BD1007" w:rsidP="00163673">
      <w:pPr>
        <w:pStyle w:val="Zkladntext"/>
        <w:keepNext/>
        <w:jc w:val="both"/>
      </w:pPr>
    </w:p>
    <w:p w14:paraId="4A271DC6" w14:textId="77777777" w:rsidR="00BD1007" w:rsidRDefault="00BD1007" w:rsidP="00163673">
      <w:pPr>
        <w:pStyle w:val="Zkladntext"/>
        <w:keepNext/>
        <w:jc w:val="both"/>
      </w:pPr>
    </w:p>
    <w:p w14:paraId="59AE1702" w14:textId="77777777" w:rsidR="00BD1007" w:rsidRDefault="00BD1007" w:rsidP="00163673">
      <w:pPr>
        <w:pStyle w:val="Zkladntext"/>
        <w:keepNext/>
        <w:jc w:val="both"/>
        <w:rPr>
          <w:b/>
        </w:rPr>
      </w:pPr>
      <w:r>
        <w:rPr>
          <w:b/>
        </w:rPr>
        <w:t xml:space="preserve">Prohlašuji, že uvedené údaje jsou dle evidence prodaných vstupenek přesně vykázány. </w:t>
      </w:r>
    </w:p>
    <w:p w14:paraId="06B59F04" w14:textId="77777777" w:rsidR="00BD1007" w:rsidRDefault="00BD1007" w:rsidP="00163673">
      <w:pPr>
        <w:pStyle w:val="Zkladntext"/>
        <w:keepNext/>
        <w:jc w:val="both"/>
      </w:pPr>
    </w:p>
    <w:p w14:paraId="00A21687" w14:textId="77777777" w:rsidR="00BD1007" w:rsidRDefault="00BD1007" w:rsidP="00163673">
      <w:pPr>
        <w:pStyle w:val="Zkladntext"/>
        <w:keepNext/>
        <w:jc w:val="both"/>
      </w:pPr>
    </w:p>
    <w:p w14:paraId="6546E3C0" w14:textId="77777777" w:rsidR="00BD1007" w:rsidRDefault="00BD1007" w:rsidP="00163673">
      <w:pPr>
        <w:pStyle w:val="Zkladntext"/>
        <w:keepNext/>
        <w:jc w:val="both"/>
      </w:pPr>
      <w:r>
        <w:t>Poplatek byl v přiznané výši uhrazen:</w:t>
      </w:r>
    </w:p>
    <w:p w14:paraId="6B9C2B1E" w14:textId="77777777" w:rsidR="00BD1007" w:rsidRDefault="00BD1007" w:rsidP="00163673">
      <w:pPr>
        <w:pStyle w:val="Zkladntext"/>
        <w:keepNext/>
        <w:jc w:val="both"/>
      </w:pPr>
    </w:p>
    <w:p w14:paraId="612F188E" w14:textId="77777777" w:rsidR="00BD1007" w:rsidRPr="00BD1007" w:rsidRDefault="00BD1007" w:rsidP="00EA6DF4">
      <w:pPr>
        <w:pStyle w:val="Zkladntext"/>
        <w:keepNext/>
        <w:jc w:val="both"/>
      </w:pPr>
      <w:r w:rsidRPr="00BD1007">
        <w:t>a)</w:t>
      </w:r>
      <w:r>
        <w:t xml:space="preserve"> </w:t>
      </w:r>
      <w:r w:rsidR="00EA6DF4">
        <w:t>v hotovosti na pokladně OÚ Nový Šaldorf-Sedlešovice, VS 1344, dne ……………. pokladní doklad č. ……………</w:t>
      </w:r>
    </w:p>
    <w:p w14:paraId="66CDE6C3" w14:textId="77777777" w:rsidR="00C019A5" w:rsidRDefault="00C019A5" w:rsidP="00163673">
      <w:pPr>
        <w:pStyle w:val="Zkladntext"/>
        <w:keepNext/>
        <w:jc w:val="both"/>
        <w:rPr>
          <w:b/>
        </w:rPr>
      </w:pPr>
    </w:p>
    <w:p w14:paraId="041AA541" w14:textId="77777777" w:rsidR="00EA6DF4" w:rsidRDefault="00EA6DF4" w:rsidP="00163673">
      <w:pPr>
        <w:pStyle w:val="Zkladntext"/>
        <w:keepNext/>
        <w:jc w:val="both"/>
      </w:pPr>
      <w:r>
        <w:t>b) na účet u ČSOB Znojmo č. 288815777/0300, VS 1344, příkaz k úhradě ze dne ……………</w:t>
      </w:r>
    </w:p>
    <w:p w14:paraId="0D425CFF" w14:textId="77777777" w:rsidR="00EA6DF4" w:rsidRDefault="00EA6DF4" w:rsidP="00163673">
      <w:pPr>
        <w:pStyle w:val="Zkladntext"/>
        <w:keepNext/>
        <w:jc w:val="both"/>
      </w:pPr>
    </w:p>
    <w:p w14:paraId="45F666D2" w14:textId="77777777" w:rsidR="00EA6DF4" w:rsidRDefault="00EA6DF4" w:rsidP="00163673">
      <w:pPr>
        <w:pStyle w:val="Zkladntext"/>
        <w:keepNext/>
        <w:jc w:val="both"/>
      </w:pPr>
    </w:p>
    <w:p w14:paraId="18D36B5F" w14:textId="77777777" w:rsidR="00EA6DF4" w:rsidRDefault="00EA6DF4" w:rsidP="00163673">
      <w:pPr>
        <w:pStyle w:val="Zkladntext"/>
        <w:keepNext/>
        <w:jc w:val="both"/>
      </w:pPr>
    </w:p>
    <w:p w14:paraId="01CAD044" w14:textId="77777777" w:rsidR="00EA6DF4" w:rsidRDefault="00EA6DF4" w:rsidP="00163673">
      <w:pPr>
        <w:pStyle w:val="Zkladntext"/>
        <w:keepNext/>
        <w:jc w:val="both"/>
      </w:pPr>
    </w:p>
    <w:p w14:paraId="5CA46F62" w14:textId="77777777" w:rsidR="00EA6DF4" w:rsidRDefault="00EA6DF4" w:rsidP="00163673">
      <w:pPr>
        <w:pStyle w:val="Zkladntext"/>
        <w:keepNext/>
        <w:jc w:val="both"/>
      </w:pPr>
    </w:p>
    <w:p w14:paraId="2B51E2AA" w14:textId="77777777" w:rsidR="00EA6DF4" w:rsidRDefault="00EA6DF4" w:rsidP="00163673">
      <w:pPr>
        <w:pStyle w:val="Zkladntext"/>
        <w:keepNext/>
        <w:jc w:val="both"/>
      </w:pPr>
      <w:r>
        <w:t>Nový Šaldorf dne 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7F7158FD" w14:textId="77777777" w:rsidR="00EA6DF4" w:rsidRDefault="00EA6DF4" w:rsidP="00163673">
      <w:pPr>
        <w:pStyle w:val="Zkladntext"/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(příp. razítko)</w:t>
      </w:r>
    </w:p>
    <w:p w14:paraId="3A6FDBD2" w14:textId="77777777" w:rsidR="000B4BC6" w:rsidRDefault="000B4BC6" w:rsidP="00163673">
      <w:pPr>
        <w:pStyle w:val="Zkladntext"/>
        <w:keepNext/>
        <w:jc w:val="both"/>
      </w:pPr>
    </w:p>
    <w:p w14:paraId="7050CF25" w14:textId="77777777" w:rsidR="000B4BC6" w:rsidRDefault="000B4BC6" w:rsidP="00163673">
      <w:pPr>
        <w:pStyle w:val="Zkladntext"/>
        <w:keepNext/>
        <w:jc w:val="both"/>
      </w:pPr>
    </w:p>
    <w:p w14:paraId="67279FB2" w14:textId="77777777" w:rsidR="000B4BC6" w:rsidRDefault="000B4BC6" w:rsidP="00163673">
      <w:pPr>
        <w:pStyle w:val="Zkladntext"/>
        <w:keepNext/>
        <w:jc w:val="both"/>
        <w:rPr>
          <w:b/>
        </w:rPr>
      </w:pPr>
      <w:r>
        <w:rPr>
          <w:b/>
        </w:rPr>
        <w:t>D. Osvobození od poplatku</w:t>
      </w:r>
    </w:p>
    <w:p w14:paraId="7626672C" w14:textId="77777777" w:rsidR="000B4BC6" w:rsidRDefault="000B4BC6" w:rsidP="00163673">
      <w:pPr>
        <w:pStyle w:val="Zkladntext"/>
        <w:keepNext/>
        <w:jc w:val="both"/>
        <w:rPr>
          <w:b/>
        </w:rPr>
      </w:pPr>
    </w:p>
    <w:p w14:paraId="3A50F853" w14:textId="77777777" w:rsidR="000B4BC6" w:rsidRDefault="000B4BC6" w:rsidP="00163673">
      <w:pPr>
        <w:pStyle w:val="Zkladntext"/>
        <w:keepNext/>
        <w:jc w:val="both"/>
      </w:pPr>
      <w:r>
        <w:t>Prohlašuji, že celý výtěžek z výše uvedené akce byl odveden na charitativní a veřejně prospěšné účely.</w:t>
      </w:r>
    </w:p>
    <w:p w14:paraId="4F534D03" w14:textId="77777777" w:rsidR="000B4BC6" w:rsidRDefault="000B4BC6" w:rsidP="00163673">
      <w:pPr>
        <w:pStyle w:val="Zkladntext"/>
        <w:keepNext/>
        <w:jc w:val="both"/>
      </w:pPr>
    </w:p>
    <w:p w14:paraId="49BE4328" w14:textId="77777777" w:rsidR="000B4BC6" w:rsidRDefault="00A4378E" w:rsidP="00163673">
      <w:pPr>
        <w:pStyle w:val="Zkladntext"/>
        <w:keepNext/>
        <w:jc w:val="both"/>
      </w:pPr>
      <w:r>
        <w:t xml:space="preserve">Tuto skutečnost dokládám vyúčtováním akce a výpisem z bankovního účtu. </w:t>
      </w:r>
    </w:p>
    <w:p w14:paraId="232331EB" w14:textId="77777777" w:rsidR="00A4378E" w:rsidRDefault="00A4378E" w:rsidP="00163673">
      <w:pPr>
        <w:pStyle w:val="Zkladntext"/>
        <w:keepNext/>
        <w:jc w:val="both"/>
      </w:pPr>
    </w:p>
    <w:p w14:paraId="183EDCCA" w14:textId="77777777" w:rsidR="00A4378E" w:rsidRDefault="00A4378E" w:rsidP="00163673">
      <w:pPr>
        <w:pStyle w:val="Zkladntext"/>
        <w:keepNext/>
        <w:jc w:val="both"/>
      </w:pPr>
    </w:p>
    <w:p w14:paraId="3EA8F1BF" w14:textId="77777777" w:rsidR="00A4378E" w:rsidRDefault="00A4378E" w:rsidP="00163673">
      <w:pPr>
        <w:pStyle w:val="Zkladntext"/>
        <w:keepNext/>
        <w:jc w:val="both"/>
      </w:pPr>
    </w:p>
    <w:p w14:paraId="724F0759" w14:textId="77777777" w:rsidR="00A4378E" w:rsidRDefault="00A4378E" w:rsidP="00163673">
      <w:pPr>
        <w:pStyle w:val="Zkladntext"/>
        <w:keepNext/>
        <w:jc w:val="both"/>
      </w:pPr>
      <w:r>
        <w:t>Nový Šaldorf dne ……………………</w:t>
      </w:r>
      <w:r>
        <w:tab/>
      </w:r>
      <w:r>
        <w:tab/>
      </w:r>
      <w:r>
        <w:tab/>
        <w:t>……………………………………</w:t>
      </w:r>
    </w:p>
    <w:p w14:paraId="17B1B5E5" w14:textId="092B885A" w:rsidR="00C019A5" w:rsidRPr="00506B7F" w:rsidRDefault="00A4378E" w:rsidP="00163673">
      <w:pPr>
        <w:pStyle w:val="Zkladntext"/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(příp. razítko)</w:t>
      </w:r>
    </w:p>
    <w:sectPr w:rsidR="00C019A5" w:rsidRPr="00506B7F" w:rsidSect="00C4219D">
      <w:headerReference w:type="default" r:id="rId7"/>
      <w:pgSz w:w="11906" w:h="16838"/>
      <w:pgMar w:top="1417" w:right="1417" w:bottom="426" w:left="1417" w:header="708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31E0" w14:textId="77777777" w:rsidR="00D37112" w:rsidRDefault="00D37112">
      <w:r>
        <w:separator/>
      </w:r>
    </w:p>
  </w:endnote>
  <w:endnote w:type="continuationSeparator" w:id="0">
    <w:p w14:paraId="19BB3F61" w14:textId="77777777" w:rsidR="00D37112" w:rsidRDefault="00D3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B376" w14:textId="77777777" w:rsidR="00D37112" w:rsidRDefault="00D37112">
      <w:r>
        <w:separator/>
      </w:r>
    </w:p>
  </w:footnote>
  <w:footnote w:type="continuationSeparator" w:id="0">
    <w:p w14:paraId="796D8D4A" w14:textId="77777777" w:rsidR="00D37112" w:rsidRDefault="00D3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353A" w14:textId="77777777" w:rsidR="000B1054" w:rsidRDefault="00671D04" w:rsidP="00D34667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Obecní úřad Nový Šaldorf-Sedlešovice</w:t>
    </w:r>
  </w:p>
  <w:p w14:paraId="4325B582" w14:textId="77777777" w:rsidR="00D34667" w:rsidRDefault="00671D04" w:rsidP="00D34667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Nový Šaldorf čp. 169</w:t>
    </w:r>
  </w:p>
  <w:p w14:paraId="18B101FD" w14:textId="77777777" w:rsidR="00D34667" w:rsidRPr="00986FC2" w:rsidRDefault="00671D04" w:rsidP="00D34667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671 81  Nový Šaldorf-Sedlešovice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9D6"/>
    <w:multiLevelType w:val="hybridMultilevel"/>
    <w:tmpl w:val="F01AD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2B3"/>
    <w:multiLevelType w:val="hybridMultilevel"/>
    <w:tmpl w:val="EE803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99B"/>
    <w:multiLevelType w:val="singleLevel"/>
    <w:tmpl w:val="D30E66BE"/>
    <w:lvl w:ilvl="0">
      <w:start w:val="1"/>
      <w:numFmt w:val="upperLetter"/>
      <w:pStyle w:val="Nadpis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CA3C42"/>
    <w:multiLevelType w:val="hybridMultilevel"/>
    <w:tmpl w:val="8D904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C1DF8"/>
    <w:multiLevelType w:val="hybridMultilevel"/>
    <w:tmpl w:val="D7A20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01F00"/>
    <w:multiLevelType w:val="hybridMultilevel"/>
    <w:tmpl w:val="063C7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44000">
    <w:abstractNumId w:val="2"/>
  </w:num>
  <w:num w:numId="2" w16cid:durableId="1541817439">
    <w:abstractNumId w:val="1"/>
  </w:num>
  <w:num w:numId="3" w16cid:durableId="1113136346">
    <w:abstractNumId w:val="3"/>
  </w:num>
  <w:num w:numId="4" w16cid:durableId="44641545">
    <w:abstractNumId w:val="5"/>
  </w:num>
  <w:num w:numId="5" w16cid:durableId="1714845753">
    <w:abstractNumId w:val="4"/>
  </w:num>
  <w:num w:numId="6" w16cid:durableId="3802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17"/>
    <w:rsid w:val="00003B47"/>
    <w:rsid w:val="00013617"/>
    <w:rsid w:val="000B1054"/>
    <w:rsid w:val="000B4BC6"/>
    <w:rsid w:val="00102EAA"/>
    <w:rsid w:val="00163673"/>
    <w:rsid w:val="001779E2"/>
    <w:rsid w:val="002079F1"/>
    <w:rsid w:val="00253A44"/>
    <w:rsid w:val="00291F4F"/>
    <w:rsid w:val="002C687B"/>
    <w:rsid w:val="002E5E2C"/>
    <w:rsid w:val="002F08B3"/>
    <w:rsid w:val="00303A41"/>
    <w:rsid w:val="00306EAC"/>
    <w:rsid w:val="00327482"/>
    <w:rsid w:val="00352098"/>
    <w:rsid w:val="0037184F"/>
    <w:rsid w:val="003B1A63"/>
    <w:rsid w:val="00424F97"/>
    <w:rsid w:val="00445D39"/>
    <w:rsid w:val="0045390F"/>
    <w:rsid w:val="00454310"/>
    <w:rsid w:val="004561D8"/>
    <w:rsid w:val="004B5448"/>
    <w:rsid w:val="00506B7F"/>
    <w:rsid w:val="00521E9C"/>
    <w:rsid w:val="00545969"/>
    <w:rsid w:val="00564E23"/>
    <w:rsid w:val="005D603C"/>
    <w:rsid w:val="005F5156"/>
    <w:rsid w:val="006139C6"/>
    <w:rsid w:val="00613FCA"/>
    <w:rsid w:val="00644367"/>
    <w:rsid w:val="00671D04"/>
    <w:rsid w:val="00692ACF"/>
    <w:rsid w:val="006C066F"/>
    <w:rsid w:val="006F47EF"/>
    <w:rsid w:val="00706AEA"/>
    <w:rsid w:val="00727DC0"/>
    <w:rsid w:val="00740D89"/>
    <w:rsid w:val="00746668"/>
    <w:rsid w:val="007C46C8"/>
    <w:rsid w:val="007F3B4F"/>
    <w:rsid w:val="008E77A5"/>
    <w:rsid w:val="009019BF"/>
    <w:rsid w:val="00931603"/>
    <w:rsid w:val="009326F1"/>
    <w:rsid w:val="0099705B"/>
    <w:rsid w:val="009F55C1"/>
    <w:rsid w:val="00A4378E"/>
    <w:rsid w:val="00A47F5D"/>
    <w:rsid w:val="00A7783B"/>
    <w:rsid w:val="00AA3C49"/>
    <w:rsid w:val="00AE6A60"/>
    <w:rsid w:val="00AF7C1F"/>
    <w:rsid w:val="00B03FF0"/>
    <w:rsid w:val="00B35B48"/>
    <w:rsid w:val="00BC1FA3"/>
    <w:rsid w:val="00BD1007"/>
    <w:rsid w:val="00C019A5"/>
    <w:rsid w:val="00C4219D"/>
    <w:rsid w:val="00C72D67"/>
    <w:rsid w:val="00D34667"/>
    <w:rsid w:val="00D37112"/>
    <w:rsid w:val="00D915F3"/>
    <w:rsid w:val="00DD0BAF"/>
    <w:rsid w:val="00DE4B52"/>
    <w:rsid w:val="00E30ABD"/>
    <w:rsid w:val="00E4049A"/>
    <w:rsid w:val="00E90D9F"/>
    <w:rsid w:val="00EA09AB"/>
    <w:rsid w:val="00EA2286"/>
    <w:rsid w:val="00EA6DF4"/>
    <w:rsid w:val="00F12B17"/>
    <w:rsid w:val="00F56CF1"/>
    <w:rsid w:val="00F66A22"/>
    <w:rsid w:val="00FB7F4B"/>
    <w:rsid w:val="00FC3306"/>
    <w:rsid w:val="00FE5A25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2A1B5"/>
  <w15:chartTrackingRefBased/>
  <w15:docId w15:val="{30B9EA71-D323-4948-B0F0-537A73B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2B17"/>
  </w:style>
  <w:style w:type="paragraph" w:styleId="Nadpis1">
    <w:name w:val="heading 1"/>
    <w:basedOn w:val="Normln"/>
    <w:next w:val="Normln"/>
    <w:qFormat/>
    <w:rsid w:val="00F12B17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F12B17"/>
    <w:pPr>
      <w:keepNext/>
      <w:jc w:val="center"/>
      <w:outlineLvl w:val="1"/>
    </w:pPr>
    <w:rPr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F12B17"/>
    <w:pPr>
      <w:keepNext/>
      <w:jc w:val="center"/>
      <w:outlineLvl w:val="2"/>
    </w:pPr>
    <w:rPr>
      <w:i/>
      <w:sz w:val="18"/>
    </w:rPr>
  </w:style>
  <w:style w:type="paragraph" w:styleId="Nadpis5">
    <w:name w:val="heading 5"/>
    <w:basedOn w:val="Normln"/>
    <w:next w:val="Normln"/>
    <w:qFormat/>
    <w:rsid w:val="00F12B17"/>
    <w:pPr>
      <w:keepNext/>
      <w:outlineLvl w:val="4"/>
    </w:pPr>
    <w:rPr>
      <w:b/>
      <w:sz w:val="24"/>
    </w:rPr>
  </w:style>
  <w:style w:type="paragraph" w:styleId="Nadpis7">
    <w:name w:val="heading 7"/>
    <w:basedOn w:val="Normln"/>
    <w:next w:val="Normln"/>
    <w:qFormat/>
    <w:rsid w:val="00F12B17"/>
    <w:pPr>
      <w:keepNext/>
      <w:numPr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12B17"/>
    <w:pPr>
      <w:keepNext/>
      <w:outlineLvl w:val="7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12B17"/>
    <w:pPr>
      <w:jc w:val="center"/>
    </w:pPr>
    <w:rPr>
      <w:sz w:val="24"/>
    </w:rPr>
  </w:style>
  <w:style w:type="paragraph" w:styleId="Prosttext">
    <w:name w:val="Plain Text"/>
    <w:basedOn w:val="Normln"/>
    <w:rsid w:val="00F12B17"/>
    <w:rPr>
      <w:rFonts w:ascii="Courier New" w:hAnsi="Courier New"/>
    </w:rPr>
  </w:style>
  <w:style w:type="paragraph" w:styleId="Zhlav">
    <w:name w:val="header"/>
    <w:basedOn w:val="Normln"/>
    <w:rsid w:val="006C06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C0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F5D"/>
  </w:style>
  <w:style w:type="table" w:styleId="Mkatabulky">
    <w:name w:val="Table Grid"/>
    <w:basedOn w:val="Normlntabulka"/>
    <w:rsid w:val="0074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34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3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Poplatek za lázeňský nebo rekreační pobyt - oznamovací povinnost</vt:lpstr>
    </vt:vector>
  </TitlesOfParts>
  <Company>MěÚ Hranice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Poplatek za lázeňský nebo rekreační pobyt - oznamovací povinnost</dc:title>
  <dc:subject/>
  <dc:creator>Ing. Jiří Zais</dc:creator>
  <cp:keywords/>
  <dc:description>Revize 29.3.2005, 30.10.2006, 31.10.2007, 13.11.2008, 9.12.2009_x000d_
Změna 13.2.2013 (záhlaví, zápatí, A.1. - A.3. změněno na A. Ubytovatel, doplněno prohlášení, stanovení poplatku správcem poplatku)</dc:description>
  <cp:lastModifiedBy>Martin Benda</cp:lastModifiedBy>
  <cp:revision>2</cp:revision>
  <cp:lastPrinted>2019-11-26T12:00:00Z</cp:lastPrinted>
  <dcterms:created xsi:type="dcterms:W3CDTF">2022-12-02T22:30:00Z</dcterms:created>
  <dcterms:modified xsi:type="dcterms:W3CDTF">2022-12-02T22:30:00Z</dcterms:modified>
</cp:coreProperties>
</file>